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E65" w:rsidRDefault="00DE7E65" w:rsidP="00DE7E65">
      <w:pPr>
        <w:spacing w:after="0" w:line="240" w:lineRule="auto"/>
        <w:jc w:val="center"/>
        <w:outlineLvl w:val="0"/>
        <w:rPr>
          <w:rFonts w:ascii="Arial" w:eastAsia="Times New Roman" w:hAnsi="Arial" w:cs="Arial"/>
          <w:b/>
          <w:bCs/>
          <w:caps/>
          <w:kern w:val="36"/>
          <w:sz w:val="28"/>
          <w:szCs w:val="28"/>
          <w:lang w:val="en-US" w:eastAsia="ru-RU"/>
        </w:rPr>
      </w:pPr>
      <w:r w:rsidRPr="00DE7E65">
        <w:rPr>
          <w:rFonts w:ascii="Arial" w:eastAsia="Times New Roman" w:hAnsi="Arial" w:cs="Arial"/>
          <w:b/>
          <w:bCs/>
          <w:caps/>
          <w:kern w:val="36"/>
          <w:sz w:val="28"/>
          <w:szCs w:val="28"/>
          <w:lang w:val="uk-UA" w:eastAsia="ru-RU"/>
        </w:rPr>
        <w:t>ЗБІЛЬШЕННЯ РОЗМІРУ АЛІМЕНТІВ З 1 ГРУДНЯ: КОНСУЛЬТУЄ МІНІСТР ЮСТИЦІЇ УКРАЇНИ</w:t>
      </w:r>
    </w:p>
    <w:p w:rsidR="00DE7E65" w:rsidRPr="00DE7E65" w:rsidRDefault="00DE7E65" w:rsidP="00DE7E65">
      <w:pPr>
        <w:spacing w:after="0" w:line="240" w:lineRule="auto"/>
        <w:jc w:val="center"/>
        <w:outlineLvl w:val="0"/>
        <w:rPr>
          <w:rFonts w:ascii="Arial" w:eastAsia="Times New Roman" w:hAnsi="Arial" w:cs="Arial"/>
          <w:b/>
          <w:bCs/>
          <w:caps/>
          <w:kern w:val="36"/>
          <w:sz w:val="28"/>
          <w:szCs w:val="28"/>
          <w:lang w:val="en-US" w:eastAsia="ru-RU"/>
        </w:rPr>
      </w:pPr>
    </w:p>
    <w:p w:rsidR="00DE7E65" w:rsidRPr="00DE7E65" w:rsidRDefault="00DE7E65" w:rsidP="00DE7E65">
      <w:pPr>
        <w:spacing w:after="0" w:line="240" w:lineRule="auto"/>
        <w:jc w:val="both"/>
        <w:rPr>
          <w:rFonts w:ascii="Helvetica" w:eastAsia="Times New Roman" w:hAnsi="Helvetica" w:cs="Helvetica"/>
          <w:sz w:val="10"/>
          <w:szCs w:val="10"/>
          <w:lang w:val="uk-UA" w:eastAsia="ru-RU"/>
        </w:rPr>
      </w:pPr>
      <w:r w:rsidRPr="00DE7E65">
        <w:rPr>
          <w:rFonts w:ascii="Arial" w:eastAsia="Times New Roman" w:hAnsi="Arial" w:cs="Arial"/>
          <w:b/>
          <w:bCs/>
          <w:sz w:val="23"/>
          <w:lang w:val="uk-UA" w:eastAsia="ru-RU"/>
        </w:rPr>
        <w:t>Доброго дня, пане Міністре! Скажіть, чи це правда, що з 1 грудня розмір аліментів збільшиться?</w:t>
      </w:r>
    </w:p>
    <w:p w:rsidR="00DE7E65" w:rsidRPr="00DE7E65" w:rsidRDefault="00DE7E65" w:rsidP="00DE7E65">
      <w:pPr>
        <w:spacing w:after="0" w:line="240" w:lineRule="auto"/>
        <w:jc w:val="both"/>
        <w:rPr>
          <w:rFonts w:ascii="Helvetica" w:eastAsia="Times New Roman" w:hAnsi="Helvetica" w:cs="Helvetica"/>
          <w:sz w:val="10"/>
          <w:szCs w:val="10"/>
          <w:lang w:val="uk-UA" w:eastAsia="ru-RU"/>
        </w:rPr>
      </w:pPr>
      <w:r w:rsidRPr="00DE7E65">
        <w:rPr>
          <w:rFonts w:ascii="Arial" w:eastAsia="Times New Roman" w:hAnsi="Arial" w:cs="Arial"/>
          <w:b/>
          <w:bCs/>
          <w:sz w:val="23"/>
          <w:lang w:val="uk-UA" w:eastAsia="ru-RU"/>
        </w:rPr>
        <w:t>Соня Гук</w:t>
      </w:r>
    </w:p>
    <w:p w:rsidR="00DE7E65" w:rsidRPr="00DE7E65" w:rsidRDefault="00DE7E65" w:rsidP="00DE7E65">
      <w:pPr>
        <w:spacing w:after="0" w:line="240" w:lineRule="auto"/>
        <w:jc w:val="both"/>
        <w:rPr>
          <w:rFonts w:ascii="Helvetica" w:eastAsia="Times New Roman" w:hAnsi="Helvetica" w:cs="Helvetica"/>
          <w:sz w:val="10"/>
          <w:szCs w:val="10"/>
          <w:lang w:val="uk-UA" w:eastAsia="ru-RU"/>
        </w:rPr>
      </w:pPr>
      <w:r w:rsidRPr="00DE7E65">
        <w:rPr>
          <w:rFonts w:ascii="Arial" w:eastAsia="Times New Roman" w:hAnsi="Arial" w:cs="Arial"/>
          <w:sz w:val="23"/>
          <w:szCs w:val="23"/>
          <w:lang w:val="uk-UA" w:eastAsia="ru-RU"/>
        </w:rPr>
        <w:t>Хочу поінформувати шановну читачку, що на початку липня ми домоглися прийняття другого пакету законів у рамках проекту Уряду та Мін’юсту #</w:t>
      </w:r>
      <w:proofErr w:type="spellStart"/>
      <w:r w:rsidRPr="00DE7E65">
        <w:rPr>
          <w:rFonts w:ascii="Arial" w:eastAsia="Times New Roman" w:hAnsi="Arial" w:cs="Arial"/>
          <w:sz w:val="23"/>
          <w:szCs w:val="23"/>
          <w:lang w:val="uk-UA" w:eastAsia="ru-RU"/>
        </w:rPr>
        <w:t>ЧужихДітейНеБуває</w:t>
      </w:r>
      <w:proofErr w:type="spellEnd"/>
      <w:r w:rsidRPr="00DE7E65">
        <w:rPr>
          <w:rFonts w:ascii="Arial" w:eastAsia="Times New Roman" w:hAnsi="Arial" w:cs="Arial"/>
          <w:sz w:val="23"/>
          <w:szCs w:val="23"/>
          <w:lang w:val="uk-UA" w:eastAsia="ru-RU"/>
        </w:rPr>
        <w:t>. Новації цих законів покликані захистити економічні права найменших українців та убезпечити їх від можливого економічного насильства з боку дорослих.</w:t>
      </w:r>
    </w:p>
    <w:p w:rsidR="00DE7E65" w:rsidRPr="00DE7E65" w:rsidRDefault="00DE7E65" w:rsidP="00DE7E65">
      <w:pPr>
        <w:spacing w:after="0" w:line="240" w:lineRule="auto"/>
        <w:jc w:val="both"/>
        <w:rPr>
          <w:rFonts w:ascii="Helvetica" w:eastAsia="Times New Roman" w:hAnsi="Helvetica" w:cs="Helvetica"/>
          <w:sz w:val="10"/>
          <w:szCs w:val="10"/>
          <w:lang w:val="uk-UA" w:eastAsia="ru-RU"/>
        </w:rPr>
      </w:pPr>
      <w:r w:rsidRPr="00DE7E65">
        <w:rPr>
          <w:rFonts w:ascii="Arial" w:eastAsia="Times New Roman" w:hAnsi="Arial" w:cs="Arial"/>
          <w:sz w:val="23"/>
          <w:szCs w:val="23"/>
          <w:lang w:val="uk-UA" w:eastAsia="ru-RU"/>
        </w:rPr>
        <w:t>Серед іншого ми прописали й норму, яка стосується підвищення мінімального розміру аліментів на одну дитину. Ця норма, як й інші положення пакету законів, почала діяти 28 серпня.</w:t>
      </w:r>
    </w:p>
    <w:p w:rsidR="00DE7E65" w:rsidRPr="00DE7E65" w:rsidRDefault="00DE7E65" w:rsidP="00DE7E65">
      <w:pPr>
        <w:spacing w:after="0" w:line="240" w:lineRule="auto"/>
        <w:jc w:val="both"/>
        <w:rPr>
          <w:rFonts w:ascii="Helvetica" w:eastAsia="Times New Roman" w:hAnsi="Helvetica" w:cs="Helvetica"/>
          <w:sz w:val="10"/>
          <w:szCs w:val="10"/>
          <w:lang w:val="uk-UA" w:eastAsia="ru-RU"/>
        </w:rPr>
      </w:pPr>
      <w:r w:rsidRPr="00DE7E65">
        <w:rPr>
          <w:rFonts w:ascii="Arial" w:eastAsia="Times New Roman" w:hAnsi="Arial" w:cs="Arial"/>
          <w:b/>
          <w:bCs/>
          <w:i/>
          <w:iCs/>
          <w:sz w:val="23"/>
          <w:lang w:val="uk-UA" w:eastAsia="ru-RU"/>
        </w:rPr>
        <w:t>Який розмір аліментів запроваджується цим Законом?</w:t>
      </w:r>
    </w:p>
    <w:p w:rsidR="00DE7E65" w:rsidRPr="00DE7E65" w:rsidRDefault="00DE7E65" w:rsidP="00DE7E65">
      <w:pPr>
        <w:spacing w:after="0" w:line="240" w:lineRule="auto"/>
        <w:jc w:val="both"/>
        <w:rPr>
          <w:rFonts w:ascii="Helvetica" w:eastAsia="Times New Roman" w:hAnsi="Helvetica" w:cs="Helvetica"/>
          <w:sz w:val="10"/>
          <w:szCs w:val="10"/>
          <w:lang w:val="uk-UA" w:eastAsia="ru-RU"/>
        </w:rPr>
      </w:pPr>
      <w:r w:rsidRPr="00DE7E65">
        <w:rPr>
          <w:rFonts w:ascii="Arial" w:eastAsia="Times New Roman" w:hAnsi="Arial" w:cs="Arial"/>
          <w:sz w:val="23"/>
          <w:szCs w:val="23"/>
          <w:lang w:val="uk-UA" w:eastAsia="ru-RU"/>
        </w:rPr>
        <w:t>Відповідно до прийнятих змін, мінімальний гарантований розмір аліментів на одну дитину не може бути меншим, ніж 50% прожиткового мінімуму для дитини відповідного віку. Однак ця сума може бути присуджена лише в тому випадку, коли у батька чи матері, які проживають окремо, не вистачає коштів для того, щоб платити більші аліменти.</w:t>
      </w:r>
    </w:p>
    <w:p w:rsidR="00DE7E65" w:rsidRPr="00DE7E65" w:rsidRDefault="00DE7E65" w:rsidP="00DE7E65">
      <w:pPr>
        <w:spacing w:after="0" w:line="240" w:lineRule="auto"/>
        <w:jc w:val="both"/>
        <w:rPr>
          <w:rFonts w:ascii="Helvetica" w:eastAsia="Times New Roman" w:hAnsi="Helvetica" w:cs="Helvetica"/>
          <w:sz w:val="10"/>
          <w:szCs w:val="10"/>
          <w:lang w:val="uk-UA" w:eastAsia="ru-RU"/>
        </w:rPr>
      </w:pPr>
      <w:r w:rsidRPr="00DE7E65">
        <w:rPr>
          <w:rFonts w:ascii="Arial" w:eastAsia="Times New Roman" w:hAnsi="Arial" w:cs="Arial"/>
          <w:sz w:val="23"/>
          <w:szCs w:val="23"/>
          <w:lang w:val="uk-UA" w:eastAsia="ru-RU"/>
        </w:rPr>
        <w:t>Натомість, мінімальний рекомендований розмір аліментів на одну дитину прирівнюється до прожиткового мінімуму для дитини відповідного віку.</w:t>
      </w:r>
    </w:p>
    <w:p w:rsidR="00DE7E65" w:rsidRPr="00DE7E65" w:rsidRDefault="00DE7E65" w:rsidP="00DE7E65">
      <w:pPr>
        <w:spacing w:after="0" w:line="240" w:lineRule="auto"/>
        <w:jc w:val="both"/>
        <w:rPr>
          <w:rFonts w:ascii="Helvetica" w:eastAsia="Times New Roman" w:hAnsi="Helvetica" w:cs="Helvetica"/>
          <w:sz w:val="10"/>
          <w:szCs w:val="10"/>
          <w:lang w:val="uk-UA" w:eastAsia="ru-RU"/>
        </w:rPr>
      </w:pPr>
      <w:r w:rsidRPr="00DE7E65">
        <w:rPr>
          <w:rFonts w:ascii="Arial" w:eastAsia="Times New Roman" w:hAnsi="Arial" w:cs="Arial"/>
          <w:sz w:val="23"/>
          <w:szCs w:val="23"/>
          <w:lang w:val="uk-UA" w:eastAsia="ru-RU"/>
        </w:rPr>
        <w:t>З 28 серпня це стало:</w:t>
      </w:r>
    </w:p>
    <w:p w:rsidR="00DE7E65" w:rsidRPr="00DE7E65" w:rsidRDefault="00DE7E65" w:rsidP="00DE7E65">
      <w:pPr>
        <w:pStyle w:val="a6"/>
        <w:numPr>
          <w:ilvl w:val="0"/>
          <w:numId w:val="3"/>
        </w:numPr>
        <w:spacing w:before="100" w:beforeAutospacing="1" w:after="100" w:afterAutospacing="1" w:line="240" w:lineRule="auto"/>
        <w:jc w:val="both"/>
        <w:rPr>
          <w:rFonts w:ascii="Times New Roman" w:eastAsia="Times New Roman" w:hAnsi="Times New Roman" w:cs="Times New Roman"/>
          <w:sz w:val="10"/>
          <w:szCs w:val="10"/>
          <w:lang w:val="uk-UA" w:eastAsia="ru-RU"/>
        </w:rPr>
      </w:pPr>
      <w:r w:rsidRPr="00DE7E65">
        <w:rPr>
          <w:rFonts w:ascii="Arial" w:eastAsia="Times New Roman" w:hAnsi="Arial" w:cs="Arial"/>
          <w:sz w:val="23"/>
          <w:szCs w:val="23"/>
          <w:lang w:val="uk-UA" w:eastAsia="ru-RU"/>
        </w:rPr>
        <w:t xml:space="preserve">1559 </w:t>
      </w:r>
      <w:proofErr w:type="spellStart"/>
      <w:r w:rsidRPr="00DE7E65">
        <w:rPr>
          <w:rFonts w:ascii="Arial" w:eastAsia="Times New Roman" w:hAnsi="Arial" w:cs="Arial"/>
          <w:sz w:val="23"/>
          <w:szCs w:val="23"/>
          <w:lang w:val="uk-UA" w:eastAsia="ru-RU"/>
        </w:rPr>
        <w:t>грн</w:t>
      </w:r>
      <w:proofErr w:type="spellEnd"/>
      <w:r w:rsidRPr="00DE7E65">
        <w:rPr>
          <w:rFonts w:ascii="Arial" w:eastAsia="Times New Roman" w:hAnsi="Arial" w:cs="Arial"/>
          <w:sz w:val="23"/>
          <w:szCs w:val="23"/>
          <w:lang w:val="uk-UA" w:eastAsia="ru-RU"/>
        </w:rPr>
        <w:t xml:space="preserve"> для дитини до 6 років,</w:t>
      </w:r>
    </w:p>
    <w:p w:rsidR="00DE7E65" w:rsidRPr="00DE7E65" w:rsidRDefault="00DE7E65" w:rsidP="00DE7E65">
      <w:pPr>
        <w:pStyle w:val="a6"/>
        <w:numPr>
          <w:ilvl w:val="0"/>
          <w:numId w:val="3"/>
        </w:numPr>
        <w:spacing w:before="100" w:beforeAutospacing="1" w:after="100" w:afterAutospacing="1" w:line="240" w:lineRule="auto"/>
        <w:jc w:val="both"/>
        <w:rPr>
          <w:rFonts w:ascii="Times New Roman" w:eastAsia="Times New Roman" w:hAnsi="Times New Roman" w:cs="Times New Roman"/>
          <w:sz w:val="10"/>
          <w:szCs w:val="10"/>
          <w:lang w:val="uk-UA" w:eastAsia="ru-RU"/>
        </w:rPr>
      </w:pPr>
      <w:r w:rsidRPr="00DE7E65">
        <w:rPr>
          <w:rFonts w:ascii="Arial" w:eastAsia="Times New Roman" w:hAnsi="Arial" w:cs="Arial"/>
          <w:sz w:val="23"/>
          <w:szCs w:val="23"/>
          <w:lang w:val="uk-UA" w:eastAsia="ru-RU"/>
        </w:rPr>
        <w:t xml:space="preserve">1944 </w:t>
      </w:r>
      <w:proofErr w:type="spellStart"/>
      <w:r w:rsidRPr="00DE7E65">
        <w:rPr>
          <w:rFonts w:ascii="Arial" w:eastAsia="Times New Roman" w:hAnsi="Arial" w:cs="Arial"/>
          <w:sz w:val="23"/>
          <w:szCs w:val="23"/>
          <w:lang w:val="uk-UA" w:eastAsia="ru-RU"/>
        </w:rPr>
        <w:t>грн</w:t>
      </w:r>
      <w:proofErr w:type="spellEnd"/>
      <w:r w:rsidRPr="00DE7E65">
        <w:rPr>
          <w:rFonts w:ascii="Arial" w:eastAsia="Times New Roman" w:hAnsi="Arial" w:cs="Arial"/>
          <w:sz w:val="23"/>
          <w:szCs w:val="23"/>
          <w:lang w:val="uk-UA" w:eastAsia="ru-RU"/>
        </w:rPr>
        <w:t xml:space="preserve"> для дітей від 6 до 18 років.</w:t>
      </w:r>
    </w:p>
    <w:p w:rsidR="00DE7E65" w:rsidRPr="00DE7E65" w:rsidRDefault="00DE7E65" w:rsidP="00DE7E65">
      <w:pPr>
        <w:spacing w:after="0" w:line="240" w:lineRule="auto"/>
        <w:jc w:val="both"/>
        <w:rPr>
          <w:rFonts w:ascii="Helvetica" w:eastAsia="Times New Roman" w:hAnsi="Helvetica" w:cs="Helvetica"/>
          <w:sz w:val="10"/>
          <w:szCs w:val="10"/>
          <w:lang w:val="uk-UA" w:eastAsia="ru-RU"/>
        </w:rPr>
      </w:pPr>
      <w:r w:rsidRPr="00DE7E65">
        <w:rPr>
          <w:rFonts w:ascii="Arial" w:eastAsia="Times New Roman" w:hAnsi="Arial" w:cs="Arial"/>
          <w:sz w:val="23"/>
          <w:szCs w:val="23"/>
          <w:lang w:val="uk-UA" w:eastAsia="ru-RU"/>
        </w:rPr>
        <w:t>З 1 грудня планується підняття відповідних сум до:</w:t>
      </w:r>
    </w:p>
    <w:p w:rsidR="00DE7E65" w:rsidRPr="00DE7E65" w:rsidRDefault="00DE7E65" w:rsidP="00DE7E65">
      <w:pPr>
        <w:pStyle w:val="a6"/>
        <w:numPr>
          <w:ilvl w:val="0"/>
          <w:numId w:val="3"/>
        </w:numPr>
        <w:spacing w:before="100" w:beforeAutospacing="1" w:after="100" w:afterAutospacing="1" w:line="240" w:lineRule="auto"/>
        <w:jc w:val="both"/>
        <w:rPr>
          <w:rFonts w:ascii="Times New Roman" w:eastAsia="Times New Roman" w:hAnsi="Times New Roman" w:cs="Times New Roman"/>
          <w:sz w:val="10"/>
          <w:szCs w:val="10"/>
          <w:lang w:val="uk-UA" w:eastAsia="ru-RU"/>
        </w:rPr>
      </w:pPr>
      <w:r w:rsidRPr="00DE7E65">
        <w:rPr>
          <w:rFonts w:ascii="Arial" w:eastAsia="Times New Roman" w:hAnsi="Arial" w:cs="Arial"/>
          <w:sz w:val="23"/>
          <w:szCs w:val="23"/>
          <w:lang w:val="uk-UA" w:eastAsia="ru-RU"/>
        </w:rPr>
        <w:t xml:space="preserve">1626 </w:t>
      </w:r>
      <w:proofErr w:type="spellStart"/>
      <w:r w:rsidRPr="00DE7E65">
        <w:rPr>
          <w:rFonts w:ascii="Arial" w:eastAsia="Times New Roman" w:hAnsi="Arial" w:cs="Arial"/>
          <w:sz w:val="23"/>
          <w:szCs w:val="23"/>
          <w:lang w:val="uk-UA" w:eastAsia="ru-RU"/>
        </w:rPr>
        <w:t>грн</w:t>
      </w:r>
      <w:proofErr w:type="spellEnd"/>
      <w:r w:rsidRPr="00DE7E65">
        <w:rPr>
          <w:rFonts w:ascii="Arial" w:eastAsia="Times New Roman" w:hAnsi="Arial" w:cs="Arial"/>
          <w:sz w:val="23"/>
          <w:szCs w:val="23"/>
          <w:lang w:val="uk-UA" w:eastAsia="ru-RU"/>
        </w:rPr>
        <w:t xml:space="preserve"> для дітей менше 6 років,</w:t>
      </w:r>
    </w:p>
    <w:p w:rsidR="00DE7E65" w:rsidRPr="00DE7E65" w:rsidRDefault="00DE7E65" w:rsidP="00DE7E65">
      <w:pPr>
        <w:pStyle w:val="a6"/>
        <w:numPr>
          <w:ilvl w:val="0"/>
          <w:numId w:val="3"/>
        </w:numPr>
        <w:spacing w:before="100" w:beforeAutospacing="1" w:after="100" w:afterAutospacing="1" w:line="240" w:lineRule="auto"/>
        <w:jc w:val="both"/>
        <w:rPr>
          <w:rFonts w:ascii="Times New Roman" w:eastAsia="Times New Roman" w:hAnsi="Times New Roman" w:cs="Times New Roman"/>
          <w:sz w:val="10"/>
          <w:szCs w:val="10"/>
          <w:lang w:val="uk-UA" w:eastAsia="ru-RU"/>
        </w:rPr>
      </w:pPr>
      <w:r w:rsidRPr="00DE7E65">
        <w:rPr>
          <w:rFonts w:ascii="Arial" w:eastAsia="Times New Roman" w:hAnsi="Arial" w:cs="Arial"/>
          <w:sz w:val="23"/>
          <w:szCs w:val="23"/>
          <w:lang w:val="uk-UA" w:eastAsia="ru-RU"/>
        </w:rPr>
        <w:t xml:space="preserve">2027 </w:t>
      </w:r>
      <w:proofErr w:type="spellStart"/>
      <w:r w:rsidRPr="00DE7E65">
        <w:rPr>
          <w:rFonts w:ascii="Arial" w:eastAsia="Times New Roman" w:hAnsi="Arial" w:cs="Arial"/>
          <w:sz w:val="23"/>
          <w:szCs w:val="23"/>
          <w:lang w:val="uk-UA" w:eastAsia="ru-RU"/>
        </w:rPr>
        <w:t>грн</w:t>
      </w:r>
      <w:proofErr w:type="spellEnd"/>
      <w:r w:rsidRPr="00DE7E65">
        <w:rPr>
          <w:rFonts w:ascii="Arial" w:eastAsia="Times New Roman" w:hAnsi="Arial" w:cs="Arial"/>
          <w:sz w:val="23"/>
          <w:szCs w:val="23"/>
          <w:lang w:val="uk-UA" w:eastAsia="ru-RU"/>
        </w:rPr>
        <w:t xml:space="preserve"> для дітей 6 років і старших.</w:t>
      </w:r>
    </w:p>
    <w:p w:rsidR="00DE7E65" w:rsidRPr="00DE7E65" w:rsidRDefault="00DE7E65" w:rsidP="00DE7E65">
      <w:pPr>
        <w:spacing w:after="0" w:line="240" w:lineRule="auto"/>
        <w:jc w:val="both"/>
        <w:rPr>
          <w:rFonts w:ascii="Helvetica" w:eastAsia="Times New Roman" w:hAnsi="Helvetica" w:cs="Helvetica"/>
          <w:sz w:val="10"/>
          <w:szCs w:val="10"/>
          <w:lang w:val="uk-UA" w:eastAsia="ru-RU"/>
        </w:rPr>
      </w:pPr>
      <w:r w:rsidRPr="00DE7E65">
        <w:rPr>
          <w:rFonts w:ascii="Arial" w:eastAsia="Times New Roman" w:hAnsi="Arial" w:cs="Arial"/>
          <w:b/>
          <w:bCs/>
          <w:i/>
          <w:iCs/>
          <w:sz w:val="23"/>
          <w:lang w:val="uk-UA" w:eastAsia="ru-RU"/>
        </w:rPr>
        <w:t>Яким чином здійснюватиметься контроль за цільовим витрачанням аліментів?</w:t>
      </w:r>
    </w:p>
    <w:p w:rsidR="00DE7E65" w:rsidRPr="00DE7E65" w:rsidRDefault="00DE7E65" w:rsidP="00DE7E65">
      <w:pPr>
        <w:spacing w:after="0" w:line="240" w:lineRule="auto"/>
        <w:jc w:val="both"/>
        <w:rPr>
          <w:rFonts w:ascii="Helvetica" w:eastAsia="Times New Roman" w:hAnsi="Helvetica" w:cs="Helvetica"/>
          <w:sz w:val="10"/>
          <w:szCs w:val="10"/>
          <w:lang w:val="uk-UA" w:eastAsia="ru-RU"/>
        </w:rPr>
      </w:pPr>
      <w:r w:rsidRPr="00DE7E65">
        <w:rPr>
          <w:rFonts w:ascii="Arial" w:eastAsia="Times New Roman" w:hAnsi="Arial" w:cs="Arial"/>
          <w:sz w:val="23"/>
          <w:szCs w:val="23"/>
          <w:lang w:val="uk-UA" w:eastAsia="ru-RU"/>
        </w:rPr>
        <w:t>Одне з важливих питань, які нам задавали як представники громадськості, так і депутати перед прийняттям другого пакету законів, стосувалося посилення контролю за використанням коштів. Адже багато хто побоювався, що сплачені аліменти можуть використовуватися не на потреби дитини.</w:t>
      </w:r>
    </w:p>
    <w:p w:rsidR="00DE7E65" w:rsidRPr="00DE7E65" w:rsidRDefault="00DE7E65" w:rsidP="00DE7E65">
      <w:pPr>
        <w:spacing w:after="0" w:line="240" w:lineRule="auto"/>
        <w:jc w:val="both"/>
        <w:rPr>
          <w:rFonts w:ascii="Helvetica" w:eastAsia="Times New Roman" w:hAnsi="Helvetica" w:cs="Helvetica"/>
          <w:sz w:val="10"/>
          <w:szCs w:val="10"/>
          <w:lang w:val="uk-UA" w:eastAsia="ru-RU"/>
        </w:rPr>
      </w:pPr>
      <w:r w:rsidRPr="00DE7E65">
        <w:rPr>
          <w:rFonts w:ascii="Arial" w:eastAsia="Times New Roman" w:hAnsi="Arial" w:cs="Arial"/>
          <w:sz w:val="23"/>
          <w:szCs w:val="23"/>
          <w:lang w:val="uk-UA" w:eastAsia="ru-RU"/>
        </w:rPr>
        <w:t xml:space="preserve">Хочу наголосити, що орган опіки та піклування проводитиме регулярні інспекції батьків, з якими живуть діти і які, відповідно, отримують аліменти. Порядок та періодичність таких інспекцій визначатиметься </w:t>
      </w:r>
      <w:proofErr w:type="spellStart"/>
      <w:r w:rsidRPr="00DE7E65">
        <w:rPr>
          <w:rFonts w:ascii="Arial" w:eastAsia="Times New Roman" w:hAnsi="Arial" w:cs="Arial"/>
          <w:sz w:val="23"/>
          <w:szCs w:val="23"/>
          <w:lang w:val="uk-UA" w:eastAsia="ru-RU"/>
        </w:rPr>
        <w:t>Мінсоцполітики</w:t>
      </w:r>
      <w:proofErr w:type="spellEnd"/>
      <w:r w:rsidRPr="00DE7E65">
        <w:rPr>
          <w:rFonts w:ascii="Arial" w:eastAsia="Times New Roman" w:hAnsi="Arial" w:cs="Arial"/>
          <w:sz w:val="23"/>
          <w:szCs w:val="23"/>
          <w:lang w:val="uk-UA" w:eastAsia="ru-RU"/>
        </w:rPr>
        <w:t>.</w:t>
      </w:r>
    </w:p>
    <w:p w:rsidR="00DE7E65" w:rsidRPr="00DE7E65" w:rsidRDefault="00DE7E65" w:rsidP="00DE7E65">
      <w:pPr>
        <w:spacing w:after="0" w:line="240" w:lineRule="auto"/>
        <w:jc w:val="both"/>
        <w:rPr>
          <w:rFonts w:ascii="Helvetica" w:eastAsia="Times New Roman" w:hAnsi="Helvetica" w:cs="Helvetica"/>
          <w:sz w:val="10"/>
          <w:szCs w:val="10"/>
          <w:lang w:val="uk-UA" w:eastAsia="ru-RU"/>
        </w:rPr>
      </w:pPr>
      <w:r w:rsidRPr="00DE7E65">
        <w:rPr>
          <w:rFonts w:ascii="Arial" w:eastAsia="Times New Roman" w:hAnsi="Arial" w:cs="Arial"/>
          <w:sz w:val="23"/>
          <w:szCs w:val="23"/>
          <w:lang w:val="uk-UA" w:eastAsia="ru-RU"/>
        </w:rPr>
        <w:t>Окрім того, за заявою платника аліментів, який не має заборгованості зі сплати аліментів, інспекції можуть проводитися позапланово, але не більше за один раз на три місяці.</w:t>
      </w:r>
    </w:p>
    <w:p w:rsidR="00DE7E65" w:rsidRPr="00DE7E65" w:rsidRDefault="00DE7E65" w:rsidP="00DE7E65">
      <w:pPr>
        <w:spacing w:after="0" w:line="240" w:lineRule="auto"/>
        <w:jc w:val="both"/>
        <w:rPr>
          <w:rFonts w:ascii="Helvetica" w:eastAsia="Times New Roman" w:hAnsi="Helvetica" w:cs="Helvetica"/>
          <w:sz w:val="10"/>
          <w:szCs w:val="10"/>
          <w:lang w:val="uk-UA" w:eastAsia="ru-RU"/>
        </w:rPr>
      </w:pPr>
      <w:r w:rsidRPr="00DE7E65">
        <w:rPr>
          <w:rFonts w:ascii="Arial" w:eastAsia="Times New Roman" w:hAnsi="Arial" w:cs="Arial"/>
          <w:sz w:val="23"/>
          <w:szCs w:val="23"/>
          <w:lang w:val="uk-UA" w:eastAsia="ru-RU"/>
        </w:rPr>
        <w:t>Також у законі ми передбачили санкції до того з батьків, котрий витрачає отримані кошти не на потреби дитини, зокрема, ухилення батьків або осіб, які їх замінюють, від виконання передбачених законодавством обов'язків щодо забезпечення необхідних умов життя, навчання та виховання неповнолітніх дітей тягне за собою попередження або накладення штрафу від п'ятдесяти до ста неоподатковуваних мінімумів доходів громадян.</w:t>
      </w:r>
    </w:p>
    <w:p w:rsidR="00DE7E65" w:rsidRPr="00DE7E65" w:rsidRDefault="00DE7E65" w:rsidP="00DE7E65">
      <w:pPr>
        <w:spacing w:after="0" w:line="240" w:lineRule="auto"/>
        <w:jc w:val="both"/>
        <w:rPr>
          <w:rFonts w:ascii="Helvetica" w:eastAsia="Times New Roman" w:hAnsi="Helvetica" w:cs="Helvetica"/>
          <w:sz w:val="10"/>
          <w:szCs w:val="10"/>
          <w:lang w:val="uk-UA" w:eastAsia="ru-RU"/>
        </w:rPr>
      </w:pPr>
      <w:r w:rsidRPr="00DE7E65">
        <w:rPr>
          <w:rFonts w:ascii="Arial" w:eastAsia="Times New Roman" w:hAnsi="Arial" w:cs="Arial"/>
          <w:b/>
          <w:bCs/>
          <w:i/>
          <w:iCs/>
          <w:sz w:val="23"/>
          <w:lang w:val="uk-UA" w:eastAsia="ru-RU"/>
        </w:rPr>
        <w:t>Де можна отримати детальнішу консультацію по кожному конкретному випадку?</w:t>
      </w:r>
    </w:p>
    <w:p w:rsidR="00DE7E65" w:rsidRPr="00DE7E65" w:rsidRDefault="00DE7E65" w:rsidP="00DE7E65">
      <w:pPr>
        <w:spacing w:after="0" w:line="240" w:lineRule="auto"/>
        <w:jc w:val="both"/>
        <w:rPr>
          <w:rFonts w:ascii="Helvetica" w:eastAsia="Times New Roman" w:hAnsi="Helvetica" w:cs="Helvetica"/>
          <w:sz w:val="10"/>
          <w:szCs w:val="10"/>
          <w:lang w:val="uk-UA" w:eastAsia="ru-RU"/>
        </w:rPr>
      </w:pPr>
      <w:r w:rsidRPr="00DE7E65">
        <w:rPr>
          <w:rFonts w:ascii="Arial" w:eastAsia="Times New Roman" w:hAnsi="Arial" w:cs="Arial"/>
          <w:sz w:val="23"/>
          <w:szCs w:val="23"/>
          <w:lang w:val="uk-UA" w:eastAsia="ru-RU"/>
        </w:rPr>
        <w:t>Для того, щоб отримати більш детальні консультації чи роз’яснення, слід звернутися до одного з наших центрів чи бюро безоплатної правової допомоги. Дізнатися, де розташовано найближчий з них можна на сайті </w:t>
      </w:r>
      <w:hyperlink r:id="rId5" w:history="1">
        <w:r w:rsidRPr="00DE7E65">
          <w:rPr>
            <w:rFonts w:ascii="Arial" w:eastAsia="Times New Roman" w:hAnsi="Arial" w:cs="Arial"/>
            <w:b/>
            <w:bCs/>
            <w:sz w:val="23"/>
            <w:u w:val="single"/>
            <w:lang w:val="uk-UA" w:eastAsia="ru-RU"/>
          </w:rPr>
          <w:t>http://legalaid.gov.ua/ua/</w:t>
        </w:r>
      </w:hyperlink>
      <w:r w:rsidRPr="00DE7E65">
        <w:rPr>
          <w:rFonts w:ascii="Arial" w:eastAsia="Times New Roman" w:hAnsi="Arial" w:cs="Arial"/>
          <w:sz w:val="23"/>
          <w:szCs w:val="23"/>
          <w:lang w:val="uk-UA" w:eastAsia="ru-RU"/>
        </w:rPr>
        <w:t> або за телефоном гарячої лінії: </w:t>
      </w:r>
      <w:r w:rsidRPr="00DE7E65">
        <w:rPr>
          <w:rFonts w:ascii="Arial" w:eastAsia="Times New Roman" w:hAnsi="Arial" w:cs="Arial"/>
          <w:b/>
          <w:bCs/>
          <w:sz w:val="23"/>
          <w:lang w:val="uk-UA" w:eastAsia="ru-RU"/>
        </w:rPr>
        <w:t>0(800)213-103</w:t>
      </w:r>
      <w:r w:rsidRPr="00DE7E65">
        <w:rPr>
          <w:rFonts w:ascii="Arial" w:eastAsia="Times New Roman" w:hAnsi="Arial" w:cs="Arial"/>
          <w:sz w:val="23"/>
          <w:szCs w:val="23"/>
          <w:lang w:val="uk-UA" w:eastAsia="ru-RU"/>
        </w:rPr>
        <w:t>.</w:t>
      </w:r>
    </w:p>
    <w:sectPr w:rsidR="00DE7E65" w:rsidRPr="00DE7E65" w:rsidSect="00DE7E65">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A7AA8"/>
    <w:multiLevelType w:val="multilevel"/>
    <w:tmpl w:val="89248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BD3DCD"/>
    <w:multiLevelType w:val="hybridMultilevel"/>
    <w:tmpl w:val="56F2DD46"/>
    <w:lvl w:ilvl="0" w:tplc="7EE6C7D2">
      <w:numFmt w:val="bullet"/>
      <w:lvlText w:val="-"/>
      <w:lvlJc w:val="left"/>
      <w:pPr>
        <w:ind w:left="1080" w:hanging="360"/>
      </w:pPr>
      <w:rPr>
        <w:rFonts w:ascii="Arial" w:eastAsia="Times New Roman" w:hAnsi="Arial" w:cs="Arial" w:hint="default"/>
        <w:sz w:val="23"/>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77356F4C"/>
    <w:multiLevelType w:val="multilevel"/>
    <w:tmpl w:val="26109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DE7E65"/>
    <w:rsid w:val="00DE7E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E7E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7E6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E7E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E7E65"/>
    <w:rPr>
      <w:b/>
      <w:bCs/>
    </w:rPr>
  </w:style>
  <w:style w:type="character" w:styleId="a5">
    <w:name w:val="Emphasis"/>
    <w:basedOn w:val="a0"/>
    <w:uiPriority w:val="20"/>
    <w:qFormat/>
    <w:rsid w:val="00DE7E65"/>
    <w:rPr>
      <w:i/>
      <w:iCs/>
    </w:rPr>
  </w:style>
  <w:style w:type="paragraph" w:styleId="a6">
    <w:name w:val="List Paragraph"/>
    <w:basedOn w:val="a"/>
    <w:uiPriority w:val="34"/>
    <w:qFormat/>
    <w:rsid w:val="00DE7E65"/>
    <w:pPr>
      <w:ind w:left="720"/>
      <w:contextualSpacing/>
    </w:pPr>
  </w:style>
</w:styles>
</file>

<file path=word/webSettings.xml><?xml version="1.0" encoding="utf-8"?>
<w:webSettings xmlns:r="http://schemas.openxmlformats.org/officeDocument/2006/relationships" xmlns:w="http://schemas.openxmlformats.org/wordprocessingml/2006/main">
  <w:divs>
    <w:div w:id="685447222">
      <w:bodyDiv w:val="1"/>
      <w:marLeft w:val="0"/>
      <w:marRight w:val="0"/>
      <w:marTop w:val="0"/>
      <w:marBottom w:val="0"/>
      <w:divBdr>
        <w:top w:val="none" w:sz="0" w:space="0" w:color="auto"/>
        <w:left w:val="none" w:sz="0" w:space="0" w:color="auto"/>
        <w:bottom w:val="none" w:sz="0" w:space="0" w:color="auto"/>
        <w:right w:val="none" w:sz="0" w:space="0" w:color="auto"/>
      </w:divBdr>
      <w:divsChild>
        <w:div w:id="1525364109">
          <w:marLeft w:val="0"/>
          <w:marRight w:val="0"/>
          <w:marTop w:val="0"/>
          <w:marBottom w:val="0"/>
          <w:divBdr>
            <w:top w:val="none" w:sz="0" w:space="0" w:color="auto"/>
            <w:left w:val="none" w:sz="0" w:space="0" w:color="auto"/>
            <w:bottom w:val="none" w:sz="0" w:space="0" w:color="auto"/>
            <w:right w:val="none" w:sz="0" w:space="0" w:color="auto"/>
          </w:divBdr>
        </w:div>
        <w:div w:id="2018338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egalaid.gov.ua/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441</Words>
  <Characters>2519</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2018-11-27T12:23:00Z</dcterms:created>
  <dcterms:modified xsi:type="dcterms:W3CDTF">2018-11-27T12:25:00Z</dcterms:modified>
</cp:coreProperties>
</file>