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665" w:rsidRDefault="00636665" w:rsidP="009453C1">
      <w:pPr>
        <w:jc w:val="center"/>
        <w:rPr>
          <w:rFonts w:cs="Times New Roman"/>
          <w:b/>
        </w:rPr>
      </w:pPr>
      <w:r w:rsidRPr="00B141E6">
        <w:rPr>
          <w:rFonts w:cs="Times New Roman"/>
          <w:b/>
        </w:rPr>
        <w:t>ПРОТОКОЛ № 1</w:t>
      </w:r>
    </w:p>
    <w:p w:rsidR="009453C1" w:rsidRPr="009453C1" w:rsidRDefault="009453C1" w:rsidP="009453C1">
      <w:pPr>
        <w:jc w:val="center"/>
        <w:rPr>
          <w:rFonts w:cs="Times New Roman"/>
          <w:b/>
          <w:sz w:val="16"/>
          <w:szCs w:val="16"/>
        </w:rPr>
      </w:pPr>
    </w:p>
    <w:p w:rsidR="00636665" w:rsidRPr="00B141E6" w:rsidRDefault="00636665" w:rsidP="009453C1">
      <w:pPr>
        <w:jc w:val="center"/>
        <w:rPr>
          <w:rFonts w:cs="Times New Roman"/>
        </w:rPr>
      </w:pPr>
      <w:r w:rsidRPr="00B141E6">
        <w:rPr>
          <w:rFonts w:cs="Times New Roman"/>
        </w:rPr>
        <w:t>засідання Комісії з оцінки корупційних ризиків</w:t>
      </w:r>
    </w:p>
    <w:p w:rsidR="00636665" w:rsidRPr="00B141E6" w:rsidRDefault="00636665" w:rsidP="009453C1">
      <w:pPr>
        <w:jc w:val="center"/>
        <w:rPr>
          <w:rFonts w:cs="Times New Roman"/>
        </w:rPr>
      </w:pPr>
      <w:r w:rsidRPr="00B141E6">
        <w:rPr>
          <w:rFonts w:cs="Times New Roman"/>
        </w:rPr>
        <w:t>у діяльності Білгород-Дністровської райдержадміністрації та її структурних підрозділів</w:t>
      </w:r>
    </w:p>
    <w:p w:rsidR="00636665" w:rsidRPr="00B141E6" w:rsidRDefault="00636665" w:rsidP="00B141E6">
      <w:pPr>
        <w:rPr>
          <w:rFonts w:cs="Times New Roman"/>
        </w:rPr>
      </w:pPr>
    </w:p>
    <w:p w:rsidR="00636665" w:rsidRPr="00B143E2" w:rsidRDefault="00636665" w:rsidP="00B141E6">
      <w:pPr>
        <w:rPr>
          <w:rFonts w:cs="Times New Roman"/>
          <w:lang w:val="ru-RU"/>
        </w:rPr>
      </w:pPr>
      <w:r w:rsidRPr="00B143E2">
        <w:rPr>
          <w:rFonts w:cs="Times New Roman"/>
          <w:lang w:val="ru-RU"/>
        </w:rPr>
        <w:t xml:space="preserve">“ </w:t>
      </w:r>
      <w:smartTag w:uri="urn:schemas-microsoft-com:office:smarttags" w:element="metricconverter">
        <w:smartTagPr>
          <w:attr w:name="ProductID" w:val="02”"/>
        </w:smartTagPr>
        <w:r>
          <w:rPr>
            <w:rFonts w:cs="Times New Roman"/>
            <w:lang w:val="ru-RU"/>
          </w:rPr>
          <w:t>02</w:t>
        </w:r>
        <w:r w:rsidRPr="00B143E2">
          <w:rPr>
            <w:rFonts w:cs="Times New Roman"/>
            <w:lang w:val="ru-RU"/>
          </w:rPr>
          <w:t>”</w:t>
        </w:r>
      </w:smartTag>
      <w:r w:rsidRPr="00B143E2">
        <w:rPr>
          <w:rFonts w:cs="Times New Roman"/>
          <w:lang w:val="ru-RU"/>
        </w:rPr>
        <w:t xml:space="preserve"> травня 2018 року</w:t>
      </w:r>
      <w:r w:rsidRPr="00B143E2">
        <w:rPr>
          <w:rFonts w:cs="Times New Roman"/>
          <w:lang w:val="ru-RU"/>
        </w:rPr>
        <w:tab/>
      </w:r>
      <w:r w:rsidRPr="00B143E2">
        <w:rPr>
          <w:rFonts w:cs="Times New Roman"/>
          <w:lang w:val="ru-RU"/>
        </w:rPr>
        <w:tab/>
      </w:r>
      <w:r w:rsidRPr="00B143E2">
        <w:rPr>
          <w:rFonts w:cs="Times New Roman"/>
          <w:lang w:val="ru-RU"/>
        </w:rPr>
        <w:tab/>
      </w:r>
      <w:r w:rsidRPr="00B143E2">
        <w:rPr>
          <w:rFonts w:cs="Times New Roman"/>
          <w:lang w:val="ru-RU"/>
        </w:rPr>
        <w:tab/>
      </w:r>
      <w:r w:rsidRPr="00B143E2">
        <w:rPr>
          <w:rFonts w:cs="Times New Roman"/>
          <w:lang w:val="ru-RU"/>
        </w:rPr>
        <w:tab/>
      </w:r>
      <w:r w:rsidRPr="00B143E2">
        <w:rPr>
          <w:rFonts w:cs="Times New Roman"/>
          <w:lang w:val="ru-RU"/>
        </w:rPr>
        <w:tab/>
        <w:t>м. Білгород-Дністровський</w:t>
      </w:r>
    </w:p>
    <w:p w:rsidR="00636665" w:rsidRPr="00B143E2" w:rsidRDefault="00636665" w:rsidP="00B141E6">
      <w:pPr>
        <w:rPr>
          <w:rFonts w:cs="Times New Roman"/>
          <w:lang w:val="ru-RU"/>
        </w:rPr>
      </w:pPr>
    </w:p>
    <w:p w:rsidR="00636665" w:rsidRPr="00B143E2" w:rsidRDefault="00636665" w:rsidP="00FD6E68">
      <w:pPr>
        <w:jc w:val="both"/>
        <w:rPr>
          <w:rFonts w:cs="Times New Roman"/>
          <w:lang w:val="ru-RU"/>
        </w:rPr>
      </w:pPr>
      <w:r w:rsidRPr="00B143E2">
        <w:rPr>
          <w:rFonts w:cs="Times New Roman"/>
          <w:lang w:val="ru-RU"/>
        </w:rPr>
        <w:t>Голова комісії: Гречановська Н.А. – Перший заступник голови районної державної дміністрації;</w:t>
      </w:r>
    </w:p>
    <w:p w:rsidR="00636665" w:rsidRPr="00B143E2" w:rsidRDefault="00636665" w:rsidP="00FD6E68">
      <w:pPr>
        <w:jc w:val="both"/>
        <w:rPr>
          <w:rFonts w:cs="Times New Roman"/>
          <w:lang w:val="ru-RU"/>
        </w:rPr>
      </w:pPr>
      <w:r w:rsidRPr="00B143E2">
        <w:rPr>
          <w:rFonts w:cs="Times New Roman"/>
          <w:lang w:val="ru-RU"/>
        </w:rPr>
        <w:t>Секретар: Радоуцький С.К. - головний спеціаліст сектору з питань взаємодії з правоохоронними органами, мобілізаційних питань та виявлення корупції райдержадміністрації;</w:t>
      </w:r>
    </w:p>
    <w:p w:rsidR="00636665" w:rsidRPr="00B143E2" w:rsidRDefault="00636665" w:rsidP="00B141E6">
      <w:pPr>
        <w:rPr>
          <w:rFonts w:cs="Times New Roman"/>
          <w:lang w:val="ru-RU"/>
        </w:rPr>
      </w:pPr>
    </w:p>
    <w:p w:rsidR="00636665" w:rsidRDefault="00636665" w:rsidP="00B141E6">
      <w:pPr>
        <w:rPr>
          <w:rFonts w:cs="Times New Roman"/>
          <w:lang w:val="uk-UA"/>
        </w:rPr>
      </w:pPr>
      <w:r w:rsidRPr="00B143E2">
        <w:rPr>
          <w:rFonts w:cs="Times New Roman"/>
          <w:b/>
          <w:lang w:val="ru-RU"/>
        </w:rPr>
        <w:t xml:space="preserve">Присутні: члени комісії у складі </w:t>
      </w:r>
      <w:r>
        <w:rPr>
          <w:rFonts w:cs="Times New Roman"/>
          <w:b/>
          <w:lang w:val="ru-RU"/>
        </w:rPr>
        <w:t>15</w:t>
      </w:r>
      <w:r w:rsidRPr="00B143E2">
        <w:rPr>
          <w:rFonts w:cs="Times New Roman"/>
          <w:b/>
          <w:lang w:val="ru-RU"/>
        </w:rPr>
        <w:t xml:space="preserve"> осіб</w:t>
      </w:r>
      <w:r w:rsidRPr="00B143E2">
        <w:rPr>
          <w:rFonts w:cs="Times New Roman"/>
          <w:lang w:val="ru-RU"/>
        </w:rPr>
        <w:t>:</w:t>
      </w:r>
    </w:p>
    <w:p w:rsidR="00636665" w:rsidRPr="00B143E2" w:rsidRDefault="00636665" w:rsidP="00B141E6">
      <w:pPr>
        <w:rPr>
          <w:rFonts w:cs="Times New Roman"/>
          <w:lang w:val="uk-UA"/>
        </w:rPr>
      </w:pPr>
    </w:p>
    <w:tbl>
      <w:tblPr>
        <w:tblW w:w="9225" w:type="dxa"/>
        <w:tblInd w:w="470" w:type="dxa"/>
        <w:tblLook w:val="0000" w:firstRow="0" w:lastRow="0" w:firstColumn="0" w:lastColumn="0" w:noHBand="0" w:noVBand="0"/>
      </w:tblPr>
      <w:tblGrid>
        <w:gridCol w:w="9225"/>
      </w:tblGrid>
      <w:tr w:rsidR="00636665" w:rsidRPr="009453C1" w:rsidTr="002E3A0E">
        <w:trPr>
          <w:trHeight w:val="400"/>
        </w:trPr>
        <w:tc>
          <w:tcPr>
            <w:tcW w:w="9225" w:type="dxa"/>
            <w:tcBorders>
              <w:top w:val="nil"/>
            </w:tcBorders>
          </w:tcPr>
          <w:p w:rsidR="00636665" w:rsidRPr="001D32DA" w:rsidRDefault="00636665" w:rsidP="009453C1">
            <w:pPr>
              <w:spacing w:line="276" w:lineRule="auto"/>
              <w:rPr>
                <w:rFonts w:cs="Times New Roman"/>
                <w:lang w:val="uk-UA"/>
              </w:rPr>
            </w:pPr>
            <w:r w:rsidRPr="001D32DA">
              <w:rPr>
                <w:rFonts w:cs="Times New Roman"/>
                <w:lang w:val="uk-UA"/>
              </w:rPr>
              <w:t xml:space="preserve"> Хоменко Н.А. т.в.о. </w:t>
            </w:r>
            <w:r>
              <w:rPr>
                <w:rFonts w:cs="Times New Roman"/>
                <w:lang w:val="uk-UA"/>
              </w:rPr>
              <w:t xml:space="preserve">керівника апарату </w:t>
            </w:r>
            <w:r w:rsidRPr="001D32DA">
              <w:rPr>
                <w:rFonts w:cs="Times New Roman"/>
                <w:lang w:val="uk-UA"/>
              </w:rPr>
              <w:t xml:space="preserve">районної державної адміністрації; </w:t>
            </w:r>
          </w:p>
          <w:p w:rsidR="00636665" w:rsidRPr="001D32DA" w:rsidRDefault="00636665" w:rsidP="009453C1">
            <w:pPr>
              <w:spacing w:line="276" w:lineRule="auto"/>
              <w:rPr>
                <w:rFonts w:cs="Times New Roman"/>
                <w:lang w:val="ru-RU"/>
              </w:rPr>
            </w:pPr>
            <w:r>
              <w:rPr>
                <w:rFonts w:cs="Times New Roman"/>
                <w:lang w:val="ru-RU"/>
              </w:rPr>
              <w:t>Смертенюк</w:t>
            </w:r>
            <w:r w:rsidRPr="001D32DA">
              <w:rPr>
                <w:rFonts w:cs="Times New Roman"/>
                <w:lang w:val="ru-RU"/>
              </w:rPr>
              <w:t xml:space="preserve"> </w:t>
            </w:r>
            <w:r>
              <w:rPr>
                <w:rFonts w:cs="Times New Roman"/>
                <w:lang w:val="ru-RU"/>
              </w:rPr>
              <w:t>Н</w:t>
            </w:r>
            <w:r w:rsidRPr="001D32DA">
              <w:rPr>
                <w:rFonts w:cs="Times New Roman"/>
                <w:lang w:val="ru-RU"/>
              </w:rPr>
              <w:t>.</w:t>
            </w:r>
            <w:r>
              <w:rPr>
                <w:rFonts w:cs="Times New Roman"/>
                <w:lang w:val="ru-RU"/>
              </w:rPr>
              <w:t>В</w:t>
            </w:r>
            <w:r w:rsidRPr="001D32DA">
              <w:rPr>
                <w:rFonts w:cs="Times New Roman"/>
                <w:lang w:val="ru-RU"/>
              </w:rPr>
              <w:t xml:space="preserve">. </w:t>
            </w:r>
            <w:r w:rsidRPr="00B143E2">
              <w:rPr>
                <w:rFonts w:cs="Times New Roman"/>
                <w:lang w:val="ru-RU"/>
              </w:rPr>
              <w:t>начальник</w:t>
            </w:r>
            <w:r w:rsidRPr="001D32DA">
              <w:rPr>
                <w:rFonts w:cs="Times New Roman"/>
                <w:lang w:val="ru-RU"/>
              </w:rPr>
              <w:t xml:space="preserve"> </w:t>
            </w:r>
            <w:r w:rsidRPr="00B143E2">
              <w:rPr>
                <w:rFonts w:cs="Times New Roman"/>
                <w:lang w:val="ru-RU"/>
              </w:rPr>
              <w:t>управління</w:t>
            </w:r>
            <w:r w:rsidRPr="001D32DA">
              <w:rPr>
                <w:rFonts w:cs="Times New Roman"/>
                <w:lang w:val="ru-RU"/>
              </w:rPr>
              <w:t xml:space="preserve"> </w:t>
            </w:r>
            <w:r w:rsidRPr="00B143E2">
              <w:rPr>
                <w:rFonts w:cs="Times New Roman"/>
                <w:lang w:val="ru-RU"/>
              </w:rPr>
              <w:t>агропромислового</w:t>
            </w:r>
            <w:r w:rsidRPr="001D32DA">
              <w:rPr>
                <w:rFonts w:cs="Times New Roman"/>
                <w:lang w:val="ru-RU"/>
              </w:rPr>
              <w:t xml:space="preserve"> </w:t>
            </w:r>
            <w:r w:rsidRPr="00B143E2">
              <w:rPr>
                <w:rFonts w:cs="Times New Roman"/>
                <w:lang w:val="ru-RU"/>
              </w:rPr>
              <w:t>розвитку</w:t>
            </w:r>
            <w:r w:rsidRPr="001D32DA">
              <w:rPr>
                <w:rFonts w:cs="Times New Roman"/>
                <w:lang w:val="ru-RU"/>
              </w:rPr>
              <w:t xml:space="preserve"> </w:t>
            </w:r>
            <w:r w:rsidRPr="00B143E2">
              <w:rPr>
                <w:rFonts w:cs="Times New Roman"/>
                <w:lang w:val="ru-RU"/>
              </w:rPr>
              <w:t>районної</w:t>
            </w:r>
            <w:r w:rsidRPr="001D32DA">
              <w:rPr>
                <w:rFonts w:cs="Times New Roman"/>
                <w:lang w:val="ru-RU"/>
              </w:rPr>
              <w:t xml:space="preserve"> </w:t>
            </w:r>
            <w:r w:rsidRPr="00B143E2">
              <w:rPr>
                <w:rFonts w:cs="Times New Roman"/>
                <w:lang w:val="ru-RU"/>
              </w:rPr>
              <w:t>державної</w:t>
            </w:r>
            <w:r w:rsidRPr="001D32DA">
              <w:rPr>
                <w:rFonts w:cs="Times New Roman"/>
                <w:lang w:val="ru-RU"/>
              </w:rPr>
              <w:t xml:space="preserve"> </w:t>
            </w:r>
            <w:r w:rsidRPr="00B143E2">
              <w:rPr>
                <w:rFonts w:cs="Times New Roman"/>
                <w:lang w:val="ru-RU"/>
              </w:rPr>
              <w:t>адміністрації</w:t>
            </w:r>
            <w:r w:rsidRPr="001D32DA">
              <w:rPr>
                <w:rFonts w:cs="Times New Roman"/>
                <w:lang w:val="ru-RU"/>
              </w:rPr>
              <w:t xml:space="preserve">; </w:t>
            </w:r>
          </w:p>
          <w:p w:rsidR="00636665" w:rsidRPr="00B13CC0" w:rsidRDefault="00636665" w:rsidP="009453C1">
            <w:pPr>
              <w:spacing w:line="276" w:lineRule="auto"/>
              <w:rPr>
                <w:rFonts w:cs="Times New Roman"/>
                <w:lang w:val="ru-RU"/>
              </w:rPr>
            </w:pPr>
            <w:r>
              <w:rPr>
                <w:rFonts w:cs="Times New Roman"/>
                <w:lang w:val="ru-RU"/>
              </w:rPr>
              <w:t>Шляхова</w:t>
            </w:r>
            <w:r w:rsidRPr="00B13CC0">
              <w:rPr>
                <w:rFonts w:cs="Times New Roman"/>
                <w:lang w:val="ru-RU"/>
              </w:rPr>
              <w:t xml:space="preserve"> </w:t>
            </w:r>
            <w:r>
              <w:rPr>
                <w:rFonts w:cs="Times New Roman"/>
                <w:lang w:val="ru-RU"/>
              </w:rPr>
              <w:t>О</w:t>
            </w:r>
            <w:r w:rsidRPr="00B13CC0">
              <w:rPr>
                <w:rFonts w:cs="Times New Roman"/>
                <w:lang w:val="ru-RU"/>
              </w:rPr>
              <w:t>.</w:t>
            </w:r>
            <w:r>
              <w:rPr>
                <w:rFonts w:cs="Times New Roman"/>
                <w:lang w:val="ru-RU"/>
              </w:rPr>
              <w:t>Г</w:t>
            </w:r>
            <w:r w:rsidRPr="00B13CC0">
              <w:rPr>
                <w:rFonts w:cs="Times New Roman"/>
                <w:lang w:val="ru-RU"/>
              </w:rPr>
              <w:t xml:space="preserve">. </w:t>
            </w:r>
            <w:r w:rsidRPr="00B143E2">
              <w:rPr>
                <w:rFonts w:cs="Times New Roman"/>
                <w:lang w:val="ru-RU"/>
              </w:rPr>
              <w:t>начальник</w:t>
            </w:r>
            <w:r w:rsidRPr="00B13CC0">
              <w:rPr>
                <w:rFonts w:cs="Times New Roman"/>
                <w:lang w:val="ru-RU"/>
              </w:rPr>
              <w:t xml:space="preserve"> </w:t>
            </w:r>
            <w:r w:rsidRPr="00B143E2">
              <w:rPr>
                <w:rFonts w:cs="Times New Roman"/>
                <w:lang w:val="ru-RU"/>
              </w:rPr>
              <w:t>відділу</w:t>
            </w:r>
            <w:r w:rsidRPr="00B13CC0">
              <w:rPr>
                <w:rFonts w:cs="Times New Roman"/>
                <w:lang w:val="ru-RU"/>
              </w:rPr>
              <w:t xml:space="preserve"> </w:t>
            </w:r>
            <w:r w:rsidRPr="00B143E2">
              <w:rPr>
                <w:rFonts w:cs="Times New Roman"/>
                <w:lang w:val="ru-RU"/>
              </w:rPr>
              <w:t>фінансово</w:t>
            </w:r>
            <w:r w:rsidRPr="00B13CC0">
              <w:rPr>
                <w:rFonts w:cs="Times New Roman"/>
                <w:lang w:val="ru-RU"/>
              </w:rPr>
              <w:t>-</w:t>
            </w:r>
            <w:r w:rsidRPr="00B143E2">
              <w:rPr>
                <w:rFonts w:cs="Times New Roman"/>
                <w:lang w:val="ru-RU"/>
              </w:rPr>
              <w:t>господарського</w:t>
            </w:r>
            <w:r w:rsidRPr="00B13CC0">
              <w:rPr>
                <w:rFonts w:cs="Times New Roman"/>
                <w:lang w:val="ru-RU"/>
              </w:rPr>
              <w:t xml:space="preserve"> </w:t>
            </w:r>
            <w:r w:rsidRPr="00B143E2">
              <w:rPr>
                <w:rFonts w:cs="Times New Roman"/>
                <w:lang w:val="ru-RU"/>
              </w:rPr>
              <w:t>забезпечення</w:t>
            </w:r>
            <w:r w:rsidRPr="00B13CC0">
              <w:rPr>
                <w:rFonts w:cs="Times New Roman"/>
                <w:lang w:val="ru-RU"/>
              </w:rPr>
              <w:t xml:space="preserve"> </w:t>
            </w:r>
            <w:r w:rsidRPr="00B143E2">
              <w:rPr>
                <w:rFonts w:cs="Times New Roman"/>
                <w:lang w:val="ru-RU"/>
              </w:rPr>
              <w:t>апарату</w:t>
            </w:r>
            <w:r w:rsidRPr="00B13CC0">
              <w:rPr>
                <w:rFonts w:cs="Times New Roman"/>
                <w:lang w:val="ru-RU"/>
              </w:rPr>
              <w:t xml:space="preserve"> </w:t>
            </w:r>
            <w:r w:rsidRPr="00B143E2">
              <w:rPr>
                <w:rFonts w:cs="Times New Roman"/>
                <w:lang w:val="ru-RU"/>
              </w:rPr>
              <w:t>районної</w:t>
            </w:r>
            <w:r w:rsidRPr="00B13CC0">
              <w:rPr>
                <w:rFonts w:cs="Times New Roman"/>
                <w:lang w:val="ru-RU"/>
              </w:rPr>
              <w:t xml:space="preserve"> </w:t>
            </w:r>
            <w:r w:rsidRPr="00B143E2">
              <w:rPr>
                <w:rFonts w:cs="Times New Roman"/>
                <w:lang w:val="ru-RU"/>
              </w:rPr>
              <w:t>державної</w:t>
            </w:r>
            <w:r w:rsidRPr="00B13CC0">
              <w:rPr>
                <w:rFonts w:cs="Times New Roman"/>
                <w:lang w:val="ru-RU"/>
              </w:rPr>
              <w:t xml:space="preserve"> </w:t>
            </w:r>
            <w:r w:rsidRPr="00B143E2">
              <w:rPr>
                <w:rFonts w:cs="Times New Roman"/>
                <w:lang w:val="ru-RU"/>
              </w:rPr>
              <w:t>адміністрації</w:t>
            </w:r>
            <w:r w:rsidRPr="00B13CC0">
              <w:rPr>
                <w:rFonts w:cs="Times New Roman"/>
                <w:lang w:val="ru-RU"/>
              </w:rPr>
              <w:t>;</w:t>
            </w:r>
          </w:p>
        </w:tc>
      </w:tr>
      <w:tr w:rsidR="00636665" w:rsidRPr="009453C1" w:rsidTr="008B1AA2">
        <w:trPr>
          <w:trHeight w:val="400"/>
        </w:trPr>
        <w:tc>
          <w:tcPr>
            <w:tcW w:w="9225" w:type="dxa"/>
          </w:tcPr>
          <w:p w:rsidR="00636665" w:rsidRPr="00B143E2" w:rsidRDefault="00636665" w:rsidP="009453C1">
            <w:pPr>
              <w:spacing w:line="276" w:lineRule="auto"/>
              <w:rPr>
                <w:rFonts w:cs="Times New Roman"/>
                <w:lang w:val="ru-RU"/>
              </w:rPr>
            </w:pPr>
            <w:r>
              <w:rPr>
                <w:rFonts w:cs="Times New Roman"/>
                <w:lang w:val="ru-RU"/>
              </w:rPr>
              <w:t xml:space="preserve">Абусерідзе С.Є. </w:t>
            </w:r>
            <w:r w:rsidRPr="00B143E2">
              <w:rPr>
                <w:rFonts w:cs="Times New Roman"/>
                <w:lang w:val="ru-RU"/>
              </w:rPr>
              <w:t>начальник відділу містобудування та архітектури апарату районної державної адміністрації;</w:t>
            </w:r>
          </w:p>
        </w:tc>
      </w:tr>
      <w:tr w:rsidR="00636665" w:rsidRPr="009453C1" w:rsidTr="001B50EC">
        <w:trPr>
          <w:trHeight w:val="400"/>
        </w:trPr>
        <w:tc>
          <w:tcPr>
            <w:tcW w:w="9225" w:type="dxa"/>
          </w:tcPr>
          <w:p w:rsidR="00636665" w:rsidRPr="00B143E2" w:rsidRDefault="00636665" w:rsidP="009453C1">
            <w:pPr>
              <w:spacing w:line="276" w:lineRule="auto"/>
              <w:rPr>
                <w:rFonts w:cs="Times New Roman"/>
                <w:lang w:val="ru-RU"/>
              </w:rPr>
            </w:pPr>
            <w:r w:rsidRPr="00B143E2">
              <w:rPr>
                <w:rFonts w:cs="Times New Roman"/>
                <w:lang w:val="ru-RU"/>
              </w:rPr>
              <w:t xml:space="preserve"> </w:t>
            </w:r>
            <w:r>
              <w:rPr>
                <w:rFonts w:cs="Times New Roman"/>
                <w:lang w:val="ru-RU"/>
              </w:rPr>
              <w:t xml:space="preserve">Антілова Л.Є. т.в.о. </w:t>
            </w:r>
            <w:r w:rsidRPr="00B143E2">
              <w:rPr>
                <w:rFonts w:cs="Times New Roman"/>
                <w:lang w:val="ru-RU"/>
              </w:rPr>
              <w:t>начальник</w:t>
            </w:r>
            <w:r>
              <w:rPr>
                <w:rFonts w:cs="Times New Roman"/>
                <w:lang w:val="ru-RU"/>
              </w:rPr>
              <w:t>а</w:t>
            </w:r>
            <w:r w:rsidRPr="00B143E2">
              <w:rPr>
                <w:rFonts w:cs="Times New Roman"/>
                <w:lang w:val="ru-RU"/>
              </w:rPr>
              <w:t xml:space="preserve"> юридичного відділу апарату районної державної адміністрації;</w:t>
            </w:r>
          </w:p>
        </w:tc>
      </w:tr>
      <w:tr w:rsidR="00636665" w:rsidRPr="009453C1" w:rsidTr="00667765">
        <w:trPr>
          <w:trHeight w:val="400"/>
        </w:trPr>
        <w:tc>
          <w:tcPr>
            <w:tcW w:w="9225" w:type="dxa"/>
          </w:tcPr>
          <w:p w:rsidR="00636665" w:rsidRPr="00B143E2" w:rsidRDefault="00636665" w:rsidP="009453C1">
            <w:pPr>
              <w:spacing w:line="276" w:lineRule="auto"/>
              <w:rPr>
                <w:rFonts w:cs="Times New Roman"/>
                <w:lang w:val="ru-RU"/>
              </w:rPr>
            </w:pPr>
            <w:r>
              <w:rPr>
                <w:rFonts w:cs="Times New Roman"/>
                <w:lang w:val="ru-RU"/>
              </w:rPr>
              <w:t xml:space="preserve">Каштель В.В. </w:t>
            </w:r>
            <w:r w:rsidRPr="00B143E2">
              <w:rPr>
                <w:rFonts w:cs="Times New Roman"/>
                <w:lang w:val="ru-RU"/>
              </w:rPr>
              <w:t>начальник відділу  управління персоналом  апарату  районної державної адміністрації;</w:t>
            </w:r>
          </w:p>
        </w:tc>
      </w:tr>
      <w:tr w:rsidR="00636665" w:rsidRPr="009453C1" w:rsidTr="002E3A0E">
        <w:trPr>
          <w:trHeight w:val="260"/>
        </w:trPr>
        <w:tc>
          <w:tcPr>
            <w:tcW w:w="9225" w:type="dxa"/>
          </w:tcPr>
          <w:p w:rsidR="00636665" w:rsidRPr="00B143E2" w:rsidRDefault="00636665" w:rsidP="009453C1">
            <w:pPr>
              <w:spacing w:line="276" w:lineRule="auto"/>
              <w:rPr>
                <w:rFonts w:cs="Times New Roman"/>
                <w:lang w:val="ru-RU"/>
              </w:rPr>
            </w:pPr>
            <w:r>
              <w:rPr>
                <w:rFonts w:cs="Times New Roman"/>
                <w:lang w:val="ru-RU"/>
              </w:rPr>
              <w:t xml:space="preserve">Вєлкова Л.О. </w:t>
            </w:r>
            <w:r w:rsidRPr="00B143E2">
              <w:rPr>
                <w:rFonts w:cs="Times New Roman"/>
                <w:lang w:val="ru-RU"/>
              </w:rPr>
              <w:t>начальник фінансового управління районної державної адміністрації;</w:t>
            </w:r>
          </w:p>
        </w:tc>
      </w:tr>
      <w:tr w:rsidR="00636665" w:rsidRPr="009453C1" w:rsidTr="000771B6">
        <w:trPr>
          <w:trHeight w:val="260"/>
        </w:trPr>
        <w:tc>
          <w:tcPr>
            <w:tcW w:w="9225" w:type="dxa"/>
          </w:tcPr>
          <w:p w:rsidR="00636665" w:rsidRPr="00B143E2" w:rsidRDefault="00636665" w:rsidP="009453C1">
            <w:pPr>
              <w:spacing w:line="276" w:lineRule="auto"/>
              <w:rPr>
                <w:rFonts w:cs="Times New Roman"/>
                <w:lang w:val="ru-RU"/>
              </w:rPr>
            </w:pPr>
            <w:r>
              <w:rPr>
                <w:rFonts w:cs="Times New Roman"/>
                <w:lang w:val="ru-RU"/>
              </w:rPr>
              <w:t xml:space="preserve">Волосатова Н.В. т.в.о. </w:t>
            </w:r>
            <w:r w:rsidRPr="00B143E2">
              <w:rPr>
                <w:rFonts w:cs="Times New Roman"/>
                <w:lang w:val="ru-RU"/>
              </w:rPr>
              <w:t>начальник</w:t>
            </w:r>
            <w:r>
              <w:rPr>
                <w:rFonts w:cs="Times New Roman"/>
                <w:lang w:val="ru-RU"/>
              </w:rPr>
              <w:t>а</w:t>
            </w:r>
            <w:r w:rsidRPr="00B143E2">
              <w:rPr>
                <w:rFonts w:cs="Times New Roman"/>
                <w:lang w:val="ru-RU"/>
              </w:rPr>
              <w:t xml:space="preserve"> управління соціального захисту населення та охорони здоров’я районної державної адміністрації;</w:t>
            </w:r>
          </w:p>
        </w:tc>
      </w:tr>
      <w:tr w:rsidR="00636665" w:rsidRPr="009453C1" w:rsidTr="00A41B93">
        <w:trPr>
          <w:trHeight w:val="314"/>
        </w:trPr>
        <w:tc>
          <w:tcPr>
            <w:tcW w:w="9225" w:type="dxa"/>
          </w:tcPr>
          <w:p w:rsidR="00636665" w:rsidRPr="00B143E2" w:rsidRDefault="00636665" w:rsidP="009453C1">
            <w:pPr>
              <w:spacing w:line="276" w:lineRule="auto"/>
              <w:rPr>
                <w:rFonts w:cs="Times New Roman"/>
                <w:lang w:val="ru-RU"/>
              </w:rPr>
            </w:pPr>
            <w:r>
              <w:rPr>
                <w:rFonts w:cs="Times New Roman"/>
                <w:lang w:val="ru-RU"/>
              </w:rPr>
              <w:t xml:space="preserve">Дікул Ю. т.в.о. </w:t>
            </w:r>
            <w:r w:rsidRPr="00B143E2">
              <w:rPr>
                <w:rFonts w:cs="Times New Roman"/>
                <w:lang w:val="ru-RU"/>
              </w:rPr>
              <w:t>начальник</w:t>
            </w:r>
            <w:r>
              <w:rPr>
                <w:rFonts w:cs="Times New Roman"/>
                <w:lang w:val="ru-RU"/>
              </w:rPr>
              <w:t>а</w:t>
            </w:r>
            <w:r w:rsidRPr="00B143E2">
              <w:rPr>
                <w:rFonts w:cs="Times New Roman"/>
                <w:lang w:val="ru-RU"/>
              </w:rPr>
              <w:t xml:space="preserve"> відділу житлово – комунального господарства   та інфраструктури районної державної адміністрації;</w:t>
            </w:r>
          </w:p>
        </w:tc>
      </w:tr>
      <w:tr w:rsidR="00636665" w:rsidRPr="009453C1" w:rsidTr="003B7893">
        <w:trPr>
          <w:trHeight w:val="565"/>
        </w:trPr>
        <w:tc>
          <w:tcPr>
            <w:tcW w:w="9225" w:type="dxa"/>
          </w:tcPr>
          <w:p w:rsidR="00636665" w:rsidRPr="00B143E2" w:rsidRDefault="00636665" w:rsidP="009453C1">
            <w:pPr>
              <w:spacing w:line="276" w:lineRule="auto"/>
              <w:rPr>
                <w:rFonts w:cs="Times New Roman"/>
                <w:lang w:val="ru-RU"/>
              </w:rPr>
            </w:pPr>
            <w:r>
              <w:rPr>
                <w:rFonts w:cs="Times New Roman"/>
                <w:lang w:val="ru-RU"/>
              </w:rPr>
              <w:t>Карпова Г.В. т.в.о.</w:t>
            </w:r>
            <w:r w:rsidRPr="00B143E2">
              <w:rPr>
                <w:rFonts w:cs="Times New Roman"/>
                <w:lang w:val="ru-RU"/>
              </w:rPr>
              <w:t>начальник</w:t>
            </w:r>
            <w:r>
              <w:rPr>
                <w:rFonts w:cs="Times New Roman"/>
                <w:lang w:val="ru-RU"/>
              </w:rPr>
              <w:t>а</w:t>
            </w:r>
            <w:r w:rsidRPr="00B143E2">
              <w:rPr>
                <w:rFonts w:cs="Times New Roman"/>
                <w:lang w:val="ru-RU"/>
              </w:rPr>
              <w:t xml:space="preserve"> відділу освіти, науки, молоді та спорту районної державної адміністрації;</w:t>
            </w:r>
          </w:p>
        </w:tc>
      </w:tr>
      <w:tr w:rsidR="00636665" w:rsidRPr="009453C1" w:rsidTr="008B3469">
        <w:trPr>
          <w:trHeight w:val="742"/>
        </w:trPr>
        <w:tc>
          <w:tcPr>
            <w:tcW w:w="9225" w:type="dxa"/>
          </w:tcPr>
          <w:p w:rsidR="00636665" w:rsidRPr="00B143E2" w:rsidRDefault="00636665" w:rsidP="009453C1">
            <w:pPr>
              <w:spacing w:line="276" w:lineRule="auto"/>
              <w:rPr>
                <w:rFonts w:cs="Times New Roman"/>
                <w:lang w:val="ru-RU"/>
              </w:rPr>
            </w:pPr>
            <w:r w:rsidRPr="00B143E2">
              <w:rPr>
                <w:rFonts w:cs="Times New Roman"/>
                <w:lang w:val="ru-RU"/>
              </w:rPr>
              <w:t xml:space="preserve"> </w:t>
            </w:r>
            <w:r>
              <w:rPr>
                <w:rFonts w:cs="Times New Roman"/>
                <w:lang w:val="ru-RU"/>
              </w:rPr>
              <w:t xml:space="preserve">Таран О.І. т.в.о. </w:t>
            </w:r>
            <w:r w:rsidRPr="00B143E2">
              <w:rPr>
                <w:rFonts w:cs="Times New Roman"/>
                <w:lang w:val="ru-RU"/>
              </w:rPr>
              <w:t>начальника відділу економічного розвитку та торгівлі районної державної адміністрації</w:t>
            </w:r>
          </w:p>
        </w:tc>
      </w:tr>
      <w:tr w:rsidR="00636665" w:rsidRPr="009453C1" w:rsidTr="0076785A">
        <w:trPr>
          <w:trHeight w:val="349"/>
        </w:trPr>
        <w:tc>
          <w:tcPr>
            <w:tcW w:w="9225" w:type="dxa"/>
          </w:tcPr>
          <w:p w:rsidR="00636665" w:rsidRPr="00B143E2" w:rsidRDefault="00636665" w:rsidP="009453C1">
            <w:pPr>
              <w:spacing w:line="276" w:lineRule="auto"/>
              <w:rPr>
                <w:rFonts w:cs="Times New Roman"/>
                <w:lang w:val="ru-RU"/>
              </w:rPr>
            </w:pPr>
            <w:r>
              <w:rPr>
                <w:rFonts w:cs="Times New Roman"/>
                <w:lang w:val="ru-RU"/>
              </w:rPr>
              <w:t xml:space="preserve">Іванова І.В. </w:t>
            </w:r>
            <w:r w:rsidRPr="00B143E2">
              <w:rPr>
                <w:rFonts w:cs="Times New Roman"/>
                <w:lang w:val="ru-RU"/>
              </w:rPr>
              <w:t>начальник служби у справах дітей районної державної адміністрації</w:t>
            </w:r>
          </w:p>
        </w:tc>
      </w:tr>
      <w:tr w:rsidR="00636665" w:rsidRPr="00B13CC0" w:rsidTr="001D32DA">
        <w:trPr>
          <w:trHeight w:val="483"/>
        </w:trPr>
        <w:tc>
          <w:tcPr>
            <w:tcW w:w="9225" w:type="dxa"/>
            <w:tcBorders>
              <w:bottom w:val="nil"/>
            </w:tcBorders>
          </w:tcPr>
          <w:p w:rsidR="00636665" w:rsidRPr="00B143E2" w:rsidRDefault="00636665" w:rsidP="009453C1">
            <w:pPr>
              <w:spacing w:line="276" w:lineRule="auto"/>
              <w:rPr>
                <w:rFonts w:cs="Times New Roman"/>
                <w:lang w:val="ru-RU"/>
              </w:rPr>
            </w:pPr>
            <w:r>
              <w:rPr>
                <w:rFonts w:cs="Times New Roman"/>
                <w:lang w:val="ru-RU"/>
              </w:rPr>
              <w:t xml:space="preserve">Лазуткіна І.Б. </w:t>
            </w:r>
            <w:r w:rsidRPr="00B143E2">
              <w:rPr>
                <w:rFonts w:cs="Times New Roman"/>
                <w:lang w:val="ru-RU"/>
              </w:rPr>
              <w:t>завідувач сектору взаємодії з громадськістю  апарату районної державної адміністрації;</w:t>
            </w:r>
          </w:p>
        </w:tc>
      </w:tr>
    </w:tbl>
    <w:p w:rsidR="00636665" w:rsidRPr="00B143E2" w:rsidRDefault="00636665" w:rsidP="00B141E6">
      <w:pPr>
        <w:rPr>
          <w:rFonts w:cs="Times New Roman"/>
          <w:lang w:val="ru-RU"/>
        </w:rPr>
      </w:pPr>
    </w:p>
    <w:p w:rsidR="00636665" w:rsidRDefault="00636665" w:rsidP="00FD6E68">
      <w:pPr>
        <w:jc w:val="center"/>
        <w:rPr>
          <w:rFonts w:cs="Times New Roman"/>
          <w:b/>
          <w:lang w:val="ru-RU"/>
        </w:rPr>
      </w:pPr>
      <w:r w:rsidRPr="00B143E2">
        <w:rPr>
          <w:rFonts w:cs="Times New Roman"/>
          <w:b/>
          <w:lang w:val="ru-RU"/>
        </w:rPr>
        <w:t>Порядок денний:</w:t>
      </w:r>
    </w:p>
    <w:p w:rsidR="009453C1" w:rsidRPr="009453C1" w:rsidRDefault="009453C1" w:rsidP="00FD6E68">
      <w:pPr>
        <w:jc w:val="center"/>
        <w:rPr>
          <w:rFonts w:cs="Times New Roman"/>
          <w:b/>
          <w:sz w:val="16"/>
          <w:szCs w:val="16"/>
          <w:lang w:val="ru-RU"/>
        </w:rPr>
      </w:pPr>
    </w:p>
    <w:p w:rsidR="00636665" w:rsidRPr="00B143E2" w:rsidRDefault="00636665" w:rsidP="009453C1">
      <w:pPr>
        <w:spacing w:line="276" w:lineRule="auto"/>
        <w:jc w:val="both"/>
        <w:rPr>
          <w:rFonts w:cs="Times New Roman"/>
          <w:lang w:val="ru-RU"/>
        </w:rPr>
      </w:pPr>
      <w:r w:rsidRPr="00B143E2">
        <w:rPr>
          <w:rFonts w:cs="Times New Roman"/>
          <w:lang w:val="ru-RU"/>
        </w:rPr>
        <w:t xml:space="preserve"> Про організацію роботи комісії та підготовчі заходи щодо оцінки корупційних ризиків у діяльності райдержадміністрації та її структурних підрозділів, а саме:</w:t>
      </w:r>
    </w:p>
    <w:p w:rsidR="00636665" w:rsidRPr="00B143E2" w:rsidRDefault="00636665" w:rsidP="009453C1">
      <w:pPr>
        <w:spacing w:line="276" w:lineRule="auto"/>
        <w:jc w:val="both"/>
        <w:rPr>
          <w:rFonts w:cs="Times New Roman"/>
          <w:lang w:val="ru-RU"/>
        </w:rPr>
      </w:pPr>
      <w:r w:rsidRPr="00B143E2">
        <w:rPr>
          <w:rFonts w:cs="Times New Roman"/>
          <w:lang w:val="ru-RU"/>
        </w:rPr>
        <w:t>- ознайомлення з методологією оцінювання корупційних ризиків в діяльності органів влади;</w:t>
      </w:r>
    </w:p>
    <w:p w:rsidR="00636665" w:rsidRPr="00B143E2" w:rsidRDefault="00636665" w:rsidP="009453C1">
      <w:pPr>
        <w:spacing w:line="276" w:lineRule="auto"/>
        <w:jc w:val="both"/>
        <w:rPr>
          <w:rFonts w:cs="Times New Roman"/>
          <w:lang w:val="ru-RU"/>
        </w:rPr>
      </w:pPr>
      <w:r w:rsidRPr="00B143E2">
        <w:rPr>
          <w:rFonts w:cs="Times New Roman"/>
          <w:lang w:val="ru-RU"/>
        </w:rPr>
        <w:t>- ознайомлення з порядком ідентифікації (виявлення) корупційних ризиків;</w:t>
      </w:r>
    </w:p>
    <w:p w:rsidR="00636665" w:rsidRPr="00B143E2" w:rsidRDefault="00636665" w:rsidP="009453C1">
      <w:pPr>
        <w:spacing w:line="276" w:lineRule="auto"/>
        <w:jc w:val="both"/>
        <w:rPr>
          <w:rFonts w:cs="Times New Roman"/>
          <w:lang w:val="ru-RU"/>
        </w:rPr>
      </w:pPr>
      <w:r w:rsidRPr="00B143E2">
        <w:rPr>
          <w:rFonts w:cs="Times New Roman"/>
          <w:lang w:val="ru-RU"/>
        </w:rPr>
        <w:t>- затвердження робочого плану комісії з оцінки корупційних ризиків;</w:t>
      </w:r>
    </w:p>
    <w:p w:rsidR="00636665" w:rsidRPr="00B143E2" w:rsidRDefault="00636665" w:rsidP="009453C1">
      <w:pPr>
        <w:spacing w:line="276" w:lineRule="auto"/>
        <w:jc w:val="both"/>
        <w:rPr>
          <w:rFonts w:cs="Times New Roman"/>
          <w:lang w:val="ru-RU"/>
        </w:rPr>
      </w:pPr>
      <w:r w:rsidRPr="00B143E2">
        <w:rPr>
          <w:rFonts w:cs="Times New Roman"/>
          <w:lang w:val="ru-RU"/>
        </w:rPr>
        <w:t>- визначення сфери виявлення корупційних ризиків;</w:t>
      </w:r>
    </w:p>
    <w:p w:rsidR="00636665" w:rsidRPr="00B143E2" w:rsidRDefault="00636665" w:rsidP="009453C1">
      <w:pPr>
        <w:spacing w:line="360" w:lineRule="auto"/>
        <w:jc w:val="both"/>
        <w:rPr>
          <w:rFonts w:cs="Times New Roman"/>
          <w:lang w:val="ru-RU"/>
        </w:rPr>
      </w:pPr>
      <w:r w:rsidRPr="00B143E2">
        <w:rPr>
          <w:rFonts w:cs="Times New Roman"/>
          <w:lang w:val="ru-RU"/>
        </w:rPr>
        <w:t xml:space="preserve">- визначення джерел отримання інформації, необхідної для проведення ідентифікації </w:t>
      </w:r>
      <w:r w:rsidRPr="00B143E2">
        <w:rPr>
          <w:rFonts w:cs="Times New Roman"/>
          <w:lang w:val="ru-RU"/>
        </w:rPr>
        <w:lastRenderedPageBreak/>
        <w:t>корупційних ризиків;</w:t>
      </w:r>
    </w:p>
    <w:p w:rsidR="00636665" w:rsidRPr="00B143E2" w:rsidRDefault="00636665" w:rsidP="009453C1">
      <w:pPr>
        <w:spacing w:line="360" w:lineRule="auto"/>
        <w:jc w:val="both"/>
        <w:rPr>
          <w:rFonts w:cs="Times New Roman"/>
          <w:lang w:val="ru-RU"/>
        </w:rPr>
      </w:pPr>
      <w:r w:rsidRPr="00B143E2">
        <w:rPr>
          <w:rFonts w:cs="Times New Roman"/>
          <w:lang w:val="ru-RU"/>
        </w:rPr>
        <w:t>- визначення методів та способів оцінки корупційних ризиків;</w:t>
      </w:r>
    </w:p>
    <w:p w:rsidR="00636665" w:rsidRPr="00B143E2" w:rsidRDefault="00636665" w:rsidP="009453C1">
      <w:pPr>
        <w:spacing w:line="360" w:lineRule="auto"/>
        <w:jc w:val="both"/>
        <w:rPr>
          <w:rFonts w:cs="Times New Roman"/>
          <w:lang w:val="ru-RU"/>
        </w:rPr>
      </w:pPr>
      <w:r w:rsidRPr="00B143E2">
        <w:rPr>
          <w:rFonts w:cs="Times New Roman"/>
          <w:lang w:val="ru-RU"/>
        </w:rPr>
        <w:t xml:space="preserve">- затвердити  відповідальних </w:t>
      </w:r>
      <w:r>
        <w:rPr>
          <w:rFonts w:cs="Times New Roman"/>
          <w:lang w:val="ru-RU"/>
        </w:rPr>
        <w:t>осіб структурних підрозділів рай</w:t>
      </w:r>
      <w:r w:rsidRPr="00B143E2">
        <w:rPr>
          <w:rFonts w:cs="Times New Roman"/>
          <w:lang w:val="ru-RU"/>
        </w:rPr>
        <w:t>держадміністрації за проведення ідентифікації корупційних ризиків у кожному структурному підрозділі та терміни надання виявлених корупційних ризиків;</w:t>
      </w:r>
    </w:p>
    <w:p w:rsidR="00636665" w:rsidRPr="009453C1" w:rsidRDefault="00636665" w:rsidP="009453C1">
      <w:pPr>
        <w:spacing w:line="360" w:lineRule="auto"/>
        <w:jc w:val="both"/>
        <w:rPr>
          <w:rFonts w:cs="Times New Roman"/>
          <w:sz w:val="16"/>
          <w:szCs w:val="16"/>
          <w:lang w:val="ru-RU"/>
        </w:rPr>
      </w:pPr>
    </w:p>
    <w:p w:rsidR="00636665" w:rsidRPr="00B143E2" w:rsidRDefault="00636665" w:rsidP="009453C1">
      <w:pPr>
        <w:spacing w:line="360" w:lineRule="auto"/>
        <w:jc w:val="both"/>
        <w:rPr>
          <w:rFonts w:cs="Times New Roman"/>
          <w:lang w:val="ru-RU"/>
        </w:rPr>
      </w:pPr>
      <w:r w:rsidRPr="00B143E2">
        <w:rPr>
          <w:rFonts w:cs="Times New Roman"/>
          <w:b/>
          <w:lang w:val="ru-RU"/>
        </w:rPr>
        <w:t>СЛУХАЛИ</w:t>
      </w:r>
      <w:r w:rsidRPr="00B143E2">
        <w:rPr>
          <w:rFonts w:cs="Times New Roman"/>
          <w:lang w:val="ru-RU"/>
        </w:rPr>
        <w:t>: виступ голови комісії, першого заступника голови районної державної адміністрації Гречановської Н.А., яка зазначила, що оцінка корупційних ризиків в діяльності райдержадміністрації та її структурних підрозділів здійснюється у форматі Антикорупційної програми на 2018 рік</w:t>
      </w:r>
      <w:r>
        <w:rPr>
          <w:rFonts w:cs="Times New Roman"/>
          <w:lang w:val="ru-RU"/>
        </w:rPr>
        <w:t xml:space="preserve"> та </w:t>
      </w:r>
      <w:r w:rsidRPr="00B143E2">
        <w:rPr>
          <w:rFonts w:cs="Times New Roman"/>
          <w:lang w:val="ru-RU"/>
        </w:rPr>
        <w:t xml:space="preserve"> підготовки нової</w:t>
      </w:r>
      <w:r>
        <w:rPr>
          <w:rFonts w:cs="Times New Roman"/>
          <w:lang w:val="ru-RU"/>
        </w:rPr>
        <w:t xml:space="preserve"> на 2019 рік.</w:t>
      </w:r>
    </w:p>
    <w:p w:rsidR="009453C1" w:rsidRPr="009453C1" w:rsidRDefault="009453C1" w:rsidP="009453C1">
      <w:pPr>
        <w:spacing w:line="276" w:lineRule="auto"/>
        <w:rPr>
          <w:rFonts w:cs="Times New Roman"/>
          <w:b/>
          <w:sz w:val="16"/>
          <w:szCs w:val="16"/>
          <w:lang w:val="ru-RU"/>
        </w:rPr>
      </w:pPr>
    </w:p>
    <w:p w:rsidR="00636665" w:rsidRPr="00B143E2" w:rsidRDefault="00636665" w:rsidP="009453C1">
      <w:pPr>
        <w:spacing w:line="276" w:lineRule="auto"/>
        <w:rPr>
          <w:rFonts w:cs="Times New Roman"/>
          <w:lang w:val="ru-RU"/>
        </w:rPr>
      </w:pPr>
      <w:r w:rsidRPr="00B143E2">
        <w:rPr>
          <w:rFonts w:cs="Times New Roman"/>
          <w:b/>
          <w:lang w:val="ru-RU"/>
        </w:rPr>
        <w:t>Робота комісії буде складатися з 4 етапів</w:t>
      </w:r>
      <w:r w:rsidRPr="00B143E2">
        <w:rPr>
          <w:rFonts w:cs="Times New Roman"/>
          <w:lang w:val="ru-RU"/>
        </w:rPr>
        <w:t>.</w:t>
      </w:r>
    </w:p>
    <w:p w:rsidR="00636665" w:rsidRPr="00B143E2" w:rsidRDefault="00636665" w:rsidP="009453C1">
      <w:pPr>
        <w:spacing w:line="360" w:lineRule="auto"/>
        <w:ind w:firstLine="706"/>
        <w:jc w:val="both"/>
        <w:rPr>
          <w:rFonts w:cs="Times New Roman"/>
          <w:lang w:val="ru-RU"/>
        </w:rPr>
      </w:pPr>
      <w:r w:rsidRPr="00B143E2">
        <w:rPr>
          <w:rFonts w:cs="Times New Roman"/>
          <w:lang w:val="ru-RU"/>
        </w:rPr>
        <w:t>Перший етап пов'язаний з роботою щодо ідентифікації корупційних ризиків. Необхідно затвердити робочий план, в якому визначити об'єкти оцінки корупційних ризиків, джерела інформації для проведення оцінки корупційних ризиків, методи та способи оцінки корупційних ризиків, осіб, відповідальних за проведення оцінки корупційних ризиків по кожному об'єкту та строки проведення оцінки корупційних ризиків по кожному об'єкту.</w:t>
      </w:r>
    </w:p>
    <w:p w:rsidR="00636665" w:rsidRDefault="00636665" w:rsidP="009453C1">
      <w:pPr>
        <w:spacing w:line="360" w:lineRule="auto"/>
        <w:jc w:val="both"/>
        <w:rPr>
          <w:rFonts w:cs="Times New Roman"/>
          <w:lang w:val="ru-RU"/>
        </w:rPr>
      </w:pPr>
      <w:r>
        <w:rPr>
          <w:rFonts w:cs="Times New Roman"/>
          <w:lang w:val="ru-RU"/>
        </w:rPr>
        <w:t>До 04.06.</w:t>
      </w:r>
      <w:r w:rsidRPr="00B143E2">
        <w:rPr>
          <w:rFonts w:cs="Times New Roman"/>
          <w:lang w:val="ru-RU"/>
        </w:rPr>
        <w:t xml:space="preserve"> 2018 року члени комісії, визначені в робочому плані відповідальними за проведення оцінки корупційних ризиків по кожному об'єкту повинні: </w:t>
      </w:r>
      <w:r w:rsidRPr="00B143E2">
        <w:rPr>
          <w:rFonts w:cs="Times New Roman"/>
          <w:lang w:val="ru-RU"/>
        </w:rPr>
        <w:tab/>
      </w:r>
    </w:p>
    <w:p w:rsidR="00636665" w:rsidRPr="00B143E2" w:rsidRDefault="00636665" w:rsidP="009453C1">
      <w:pPr>
        <w:spacing w:line="360" w:lineRule="auto"/>
        <w:jc w:val="both"/>
        <w:rPr>
          <w:rFonts w:cs="Times New Roman"/>
          <w:lang w:val="ru-RU"/>
        </w:rPr>
      </w:pPr>
      <w:r w:rsidRPr="00B143E2">
        <w:rPr>
          <w:rFonts w:cs="Times New Roman"/>
          <w:lang w:val="ru-RU"/>
        </w:rPr>
        <w:t xml:space="preserve">1)провести ідентифікацію корупційних ризиків. Під час ідентифікації корупційних ризиків визначити вразливі до ризиків сфери діяльності, окремі функції та завдання, конкретні напрями діяльності структурних підрозділів  під час виконання ними функцій та завдань. Проаналізувати  нормативно-правові акти, які регулюють їх діяльність на предмет виявлення норм щодо здійснення органом влади дискреційних повноважень і норм, що сприяють вчиненню корупційного правопорушення чи правопорушення, пов'язаного з корупцією. </w:t>
      </w:r>
      <w:r w:rsidRPr="00B143E2">
        <w:rPr>
          <w:rFonts w:cs="Times New Roman"/>
          <w:lang w:val="ru-RU"/>
        </w:rPr>
        <w:tab/>
        <w:t xml:space="preserve">Провести дослідження зовнішнього та внутрішнього середовища (кожен по своєму суб'єкту) на предмет виявлення чинників корупційних ризиків у нормативно-правових актах і організаційно-управлінській діяльності з питань, визначених Методологією оцінювання корупційних ризиків у діяльності органів влади.  </w:t>
      </w:r>
    </w:p>
    <w:p w:rsidR="00636665" w:rsidRPr="00B143E2" w:rsidRDefault="00636665" w:rsidP="009453C1">
      <w:pPr>
        <w:spacing w:line="360" w:lineRule="auto"/>
        <w:jc w:val="both"/>
        <w:rPr>
          <w:rFonts w:cs="Times New Roman"/>
          <w:lang w:val="ru-RU"/>
        </w:rPr>
      </w:pPr>
      <w:r w:rsidRPr="00B143E2">
        <w:rPr>
          <w:rFonts w:cs="Times New Roman"/>
          <w:lang w:val="ru-RU"/>
        </w:rPr>
        <w:t>2)провести оцінку корупційних ризиків за критеріями ймовірності  виникнення ідентифікованих корупційних ризиків та наслідків корупційного правопорушення чи правопорушення, пов'язаного з корупцією.</w:t>
      </w:r>
    </w:p>
    <w:p w:rsidR="00636665" w:rsidRPr="00B143E2" w:rsidRDefault="00636665" w:rsidP="009453C1">
      <w:pPr>
        <w:spacing w:line="360" w:lineRule="auto"/>
        <w:jc w:val="both"/>
        <w:rPr>
          <w:rFonts w:cs="Times New Roman"/>
          <w:lang w:val="ru-RU"/>
        </w:rPr>
      </w:pPr>
      <w:r w:rsidRPr="00B143E2">
        <w:rPr>
          <w:rFonts w:cs="Times New Roman"/>
          <w:lang w:val="ru-RU"/>
        </w:rPr>
        <w:t>3)розробити пропозиції щодо заходів із усунення виявлених корупційних ризиків.</w:t>
      </w:r>
    </w:p>
    <w:p w:rsidR="00636665" w:rsidRPr="00B143E2" w:rsidRDefault="00636665" w:rsidP="009453C1">
      <w:pPr>
        <w:spacing w:line="360" w:lineRule="auto"/>
        <w:ind w:firstLine="706"/>
        <w:jc w:val="both"/>
        <w:rPr>
          <w:rFonts w:cs="Times New Roman"/>
          <w:lang w:val="ru-RU"/>
        </w:rPr>
      </w:pPr>
      <w:r w:rsidRPr="00B143E2">
        <w:rPr>
          <w:rFonts w:cs="Times New Roman"/>
          <w:lang w:val="ru-RU"/>
        </w:rPr>
        <w:t xml:space="preserve">Другий етап пов'язаний з підготовкою звіту  за результатами оцінки корупційних ризиків у діяльності райдержадміністрації та її структурних підрозділів. До ----- комісії  необхідно скласти звіт за результатами оцінки корупційних ризиків, який містить опис </w:t>
      </w:r>
      <w:r w:rsidRPr="00B143E2">
        <w:rPr>
          <w:rFonts w:cs="Times New Roman"/>
          <w:lang w:val="ru-RU"/>
        </w:rPr>
        <w:lastRenderedPageBreak/>
        <w:t>ідентифікованих корупційних ризиків, чинників корупційних ризиків та можливих наслідків корупційного правопорушення чи правопорушення, пов'язаного з корупцією а також запропоновані заходи із усунення (зменшення)  рівня виявлених корупційних ризиків. Звіт подати на затвердження голові комісії.</w:t>
      </w:r>
    </w:p>
    <w:p w:rsidR="00636665" w:rsidRPr="00B143E2" w:rsidRDefault="00636665" w:rsidP="009453C1">
      <w:pPr>
        <w:spacing w:line="360" w:lineRule="auto"/>
        <w:ind w:firstLine="706"/>
        <w:jc w:val="both"/>
        <w:rPr>
          <w:rFonts w:cs="Times New Roman"/>
          <w:lang w:val="ru-RU"/>
        </w:rPr>
      </w:pPr>
      <w:r w:rsidRPr="00B143E2">
        <w:rPr>
          <w:rFonts w:cs="Times New Roman"/>
          <w:lang w:val="ru-RU"/>
        </w:rPr>
        <w:t>Третій етап  довготривалий та пов'язаний з необхідністю моніторингу виконання антикорупційної програми, за необхідністю внесення змін до антикорупційної  програми за результатами моніторингу та виконання антикорупційної програми на 2018 рік.</w:t>
      </w:r>
      <w:r>
        <w:rPr>
          <w:rFonts w:cs="Times New Roman"/>
          <w:lang w:val="ru-RU"/>
        </w:rPr>
        <w:t xml:space="preserve"> У разі прийняття </w:t>
      </w:r>
      <w:r w:rsidRPr="00B143E2">
        <w:rPr>
          <w:rFonts w:cs="Times New Roman"/>
          <w:lang w:val="ru-RU"/>
        </w:rPr>
        <w:t>Закону України “Про антикорупційну стратегію на 2018-2020 роки” та державної антикорупційної програми</w:t>
      </w:r>
      <w:r>
        <w:rPr>
          <w:rFonts w:cs="Times New Roman"/>
          <w:lang w:val="ru-RU"/>
        </w:rPr>
        <w:t xml:space="preserve"> необхідно на протязі 30 діб внести зміни </w:t>
      </w:r>
      <w:r w:rsidRPr="00B143E2">
        <w:rPr>
          <w:rFonts w:cs="Times New Roman"/>
          <w:lang w:val="ru-RU"/>
        </w:rPr>
        <w:t>до Антикорупційної програми Білгород-Дністровської райдержадміністрації на 2018 рік.</w:t>
      </w:r>
    </w:p>
    <w:p w:rsidR="00636665" w:rsidRPr="00B143E2" w:rsidRDefault="00636665" w:rsidP="009453C1">
      <w:pPr>
        <w:spacing w:line="360" w:lineRule="auto"/>
        <w:ind w:firstLine="706"/>
        <w:rPr>
          <w:rFonts w:cs="Times New Roman"/>
          <w:lang w:val="ru-RU"/>
        </w:rPr>
      </w:pPr>
      <w:r w:rsidRPr="00B143E2">
        <w:rPr>
          <w:rFonts w:cs="Times New Roman"/>
          <w:lang w:val="ru-RU"/>
        </w:rPr>
        <w:t>Четвертий етап</w:t>
      </w:r>
      <w:r>
        <w:rPr>
          <w:rFonts w:cs="Times New Roman"/>
          <w:lang w:val="ru-RU"/>
        </w:rPr>
        <w:t xml:space="preserve"> - </w:t>
      </w:r>
      <w:r w:rsidRPr="00B143E2">
        <w:rPr>
          <w:rFonts w:cs="Times New Roman"/>
          <w:lang w:val="ru-RU"/>
        </w:rPr>
        <w:t xml:space="preserve">  розроблення Антикорупційної програми на 2019 рік. </w:t>
      </w:r>
      <w:r>
        <w:rPr>
          <w:rFonts w:cs="Times New Roman"/>
          <w:lang w:val="ru-RU"/>
        </w:rPr>
        <w:t xml:space="preserve">Роботу необхідно </w:t>
      </w:r>
      <w:r w:rsidRPr="00B143E2">
        <w:rPr>
          <w:rFonts w:cs="Times New Roman"/>
          <w:lang w:val="ru-RU"/>
        </w:rPr>
        <w:t xml:space="preserve"> завершити  до 15 лютого 2019 року. </w:t>
      </w:r>
    </w:p>
    <w:p w:rsidR="00636665" w:rsidRPr="00B143E2" w:rsidRDefault="00636665" w:rsidP="009453C1">
      <w:pPr>
        <w:spacing w:line="360" w:lineRule="auto"/>
        <w:rPr>
          <w:rFonts w:cs="Times New Roman"/>
          <w:lang w:val="uk-UA"/>
        </w:rPr>
      </w:pPr>
      <w:r>
        <w:rPr>
          <w:rFonts w:cs="Times New Roman"/>
          <w:lang w:val="uk-UA"/>
        </w:rPr>
        <w:t>Секретар</w:t>
      </w:r>
      <w:r w:rsidRPr="00B143E2">
        <w:rPr>
          <w:rFonts w:cs="Times New Roman"/>
          <w:lang w:val="uk-UA"/>
        </w:rPr>
        <w:t xml:space="preserve"> комісії </w:t>
      </w:r>
      <w:r>
        <w:rPr>
          <w:rFonts w:cs="Times New Roman"/>
          <w:lang w:val="uk-UA"/>
        </w:rPr>
        <w:t xml:space="preserve"> Радоуцький С.К</w:t>
      </w:r>
      <w:r w:rsidRPr="00B143E2">
        <w:rPr>
          <w:rFonts w:cs="Times New Roman"/>
          <w:lang w:val="uk-UA"/>
        </w:rPr>
        <w:t>. роз'яснив методологію оцінювання корупційних ризиків у діяльності органів влади, порядок ідентифікації корупційних ризиків та поінформував членів комісії про структуру, зміст, осіб, відповідальних за проведення оцінки корупційних ризиків  та строки виконання.</w:t>
      </w:r>
    </w:p>
    <w:p w:rsidR="00636665" w:rsidRDefault="00636665" w:rsidP="009453C1">
      <w:pPr>
        <w:spacing w:line="276" w:lineRule="auto"/>
        <w:rPr>
          <w:rFonts w:cs="Times New Roman"/>
          <w:b/>
          <w:lang w:val="uk-UA"/>
        </w:rPr>
      </w:pPr>
      <w:r w:rsidRPr="00B143E2">
        <w:rPr>
          <w:rFonts w:cs="Times New Roman"/>
          <w:b/>
          <w:lang w:val="uk-UA"/>
        </w:rPr>
        <w:t xml:space="preserve"> </w:t>
      </w:r>
      <w:r w:rsidRPr="00B141E6">
        <w:rPr>
          <w:rFonts w:cs="Times New Roman"/>
          <w:b/>
          <w:lang w:val="uk-UA"/>
        </w:rPr>
        <w:t xml:space="preserve">                             </w:t>
      </w:r>
    </w:p>
    <w:p w:rsidR="00636665" w:rsidRPr="00C80307" w:rsidRDefault="00636665" w:rsidP="009453C1">
      <w:pPr>
        <w:spacing w:line="276" w:lineRule="auto"/>
        <w:ind w:left="2824" w:firstLine="706"/>
        <w:rPr>
          <w:rFonts w:cs="Times New Roman"/>
          <w:b/>
          <w:lang w:val="uk-UA"/>
        </w:rPr>
      </w:pPr>
      <w:r w:rsidRPr="00B141E6">
        <w:rPr>
          <w:rFonts w:cs="Times New Roman"/>
          <w:b/>
          <w:lang w:val="uk-UA"/>
        </w:rPr>
        <w:t xml:space="preserve">   </w:t>
      </w:r>
      <w:r w:rsidRPr="00C80307">
        <w:rPr>
          <w:rFonts w:cs="Times New Roman"/>
          <w:b/>
          <w:lang w:val="uk-UA"/>
        </w:rPr>
        <w:t>ВИСТУПИЛИ:</w:t>
      </w:r>
    </w:p>
    <w:p w:rsidR="00636665" w:rsidRPr="00C80307" w:rsidRDefault="00636665" w:rsidP="009453C1">
      <w:pPr>
        <w:spacing w:line="360" w:lineRule="auto"/>
        <w:jc w:val="both"/>
        <w:rPr>
          <w:lang w:val="uk-UA"/>
        </w:rPr>
      </w:pPr>
      <w:r w:rsidRPr="00C80307">
        <w:rPr>
          <w:b/>
          <w:lang w:val="uk-UA"/>
        </w:rPr>
        <w:t>Каштель Вікторія Володимирівна</w:t>
      </w:r>
      <w:r w:rsidRPr="00C80307">
        <w:rPr>
          <w:lang w:val="uk-UA"/>
        </w:rPr>
        <w:t xml:space="preserve">, </w:t>
      </w:r>
      <w:r w:rsidRPr="00C80307">
        <w:rPr>
          <w:rFonts w:cs="Times New Roman"/>
          <w:lang w:val="uk-UA"/>
        </w:rPr>
        <w:t xml:space="preserve">начальник відділу  управління персоналом  апарату  </w:t>
      </w:r>
      <w:r w:rsidRPr="00C80307">
        <w:rPr>
          <w:lang w:val="uk-UA"/>
        </w:rPr>
        <w:t>райдержадміністрації, запропонувала розробити анкетник щодо опитування державних службовців — осіб, відповідальних за проведення оцінки корупційних ризиків на тему “Корупційні ризики, їх ідентифікація та оцінка”.</w:t>
      </w:r>
    </w:p>
    <w:p w:rsidR="00636665" w:rsidRPr="009453C1" w:rsidRDefault="00636665" w:rsidP="009453C1">
      <w:pPr>
        <w:spacing w:line="360" w:lineRule="auto"/>
        <w:jc w:val="both"/>
        <w:rPr>
          <w:lang w:val="uk-UA"/>
        </w:rPr>
      </w:pPr>
      <w:r w:rsidRPr="00C80307">
        <w:rPr>
          <w:lang w:val="uk-UA"/>
        </w:rPr>
        <w:t xml:space="preserve"> </w:t>
      </w:r>
      <w:r>
        <w:rPr>
          <w:rFonts w:cs="Times New Roman"/>
          <w:b/>
          <w:lang w:val="uk-UA"/>
        </w:rPr>
        <w:t>Антілова Аль</w:t>
      </w:r>
      <w:r w:rsidRPr="00C80307">
        <w:rPr>
          <w:rFonts w:cs="Times New Roman"/>
          <w:b/>
          <w:lang w:val="uk-UA"/>
        </w:rPr>
        <w:t>віна Євгенівна</w:t>
      </w:r>
      <w:r w:rsidRPr="00C80307">
        <w:rPr>
          <w:rFonts w:cs="Times New Roman"/>
          <w:lang w:val="uk-UA"/>
        </w:rPr>
        <w:t xml:space="preserve">,  т.в.о. начальника юридичного відділу апарату районної державної адміністрації; запропонувала </w:t>
      </w:r>
      <w:r w:rsidRPr="00C80307">
        <w:rPr>
          <w:lang w:val="uk-UA"/>
        </w:rPr>
        <w:t>провести навчальний семінар з особами, відповідальними за оцінку корупційних ризиків на тему “Корупційні ризики, їх ід</w:t>
      </w:r>
      <w:r w:rsidR="009453C1">
        <w:rPr>
          <w:lang w:val="uk-UA"/>
        </w:rPr>
        <w:t>ентифікація та оцінка”.</w:t>
      </w:r>
    </w:p>
    <w:p w:rsidR="00636665" w:rsidRPr="00B143E2" w:rsidRDefault="00636665" w:rsidP="009453C1">
      <w:pPr>
        <w:spacing w:line="276" w:lineRule="auto"/>
        <w:rPr>
          <w:rFonts w:cs="Times New Roman"/>
          <w:b/>
          <w:lang w:val="ru-RU"/>
        </w:rPr>
      </w:pPr>
      <w:r w:rsidRPr="00B141E6">
        <w:rPr>
          <w:rFonts w:cs="Times New Roman"/>
          <w:b/>
          <w:lang w:val="uk-UA"/>
        </w:rPr>
        <w:t xml:space="preserve">                             </w:t>
      </w:r>
      <w:r>
        <w:rPr>
          <w:rFonts w:cs="Times New Roman"/>
          <w:b/>
          <w:lang w:val="uk-UA"/>
        </w:rPr>
        <w:tab/>
      </w:r>
      <w:r>
        <w:rPr>
          <w:rFonts w:cs="Times New Roman"/>
          <w:b/>
          <w:lang w:val="uk-UA"/>
        </w:rPr>
        <w:tab/>
      </w:r>
      <w:r>
        <w:rPr>
          <w:rFonts w:cs="Times New Roman"/>
          <w:b/>
          <w:lang w:val="uk-UA"/>
        </w:rPr>
        <w:tab/>
      </w:r>
      <w:r w:rsidRPr="00B141E6">
        <w:rPr>
          <w:rFonts w:cs="Times New Roman"/>
          <w:b/>
          <w:lang w:val="uk-UA"/>
        </w:rPr>
        <w:t xml:space="preserve">   </w:t>
      </w:r>
      <w:r w:rsidRPr="00B143E2">
        <w:rPr>
          <w:rFonts w:cs="Times New Roman"/>
          <w:b/>
          <w:lang w:val="ru-RU"/>
        </w:rPr>
        <w:t>ВИРІШИЛИ:</w:t>
      </w:r>
    </w:p>
    <w:p w:rsidR="00636665" w:rsidRDefault="00636665" w:rsidP="009453C1">
      <w:pPr>
        <w:spacing w:line="276" w:lineRule="auto"/>
        <w:jc w:val="both"/>
        <w:rPr>
          <w:rFonts w:cs="Times New Roman"/>
          <w:lang w:val="ru-RU"/>
        </w:rPr>
      </w:pPr>
      <w:r w:rsidRPr="00B143E2">
        <w:rPr>
          <w:rFonts w:cs="Times New Roman"/>
          <w:lang w:val="ru-RU"/>
        </w:rPr>
        <w:t xml:space="preserve">1. Особам, відповідальним за проведення оцінки корупційних ризиків: </w:t>
      </w:r>
      <w:r w:rsidRPr="00B143E2">
        <w:rPr>
          <w:rFonts w:cs="Times New Roman"/>
          <w:lang w:val="ru-RU"/>
        </w:rPr>
        <w:tab/>
      </w:r>
    </w:p>
    <w:p w:rsidR="00636665" w:rsidRDefault="00636665" w:rsidP="009453C1">
      <w:pPr>
        <w:spacing w:line="276" w:lineRule="auto"/>
        <w:jc w:val="both"/>
        <w:rPr>
          <w:rFonts w:cs="Times New Roman"/>
          <w:lang w:val="ru-RU"/>
        </w:rPr>
      </w:pPr>
      <w:r w:rsidRPr="00B143E2">
        <w:rPr>
          <w:rFonts w:cs="Times New Roman"/>
          <w:lang w:val="ru-RU"/>
        </w:rPr>
        <w:t xml:space="preserve">-провести роботу щодо ідентифікації корупційних ризиків. Під час ідентифікації корупційних ризиків визначити вразливі до ризиків сфери діяльності, окремі функції та завдання, конкретні напрями діяльності структурних підрозділів  під час виконання ними функцій та завдань. </w:t>
      </w:r>
    </w:p>
    <w:p w:rsidR="00636665" w:rsidRDefault="00636665" w:rsidP="009453C1">
      <w:pPr>
        <w:spacing w:line="276" w:lineRule="auto"/>
        <w:jc w:val="both"/>
        <w:rPr>
          <w:rFonts w:cs="Times New Roman"/>
          <w:lang w:val="ru-RU"/>
        </w:rPr>
      </w:pPr>
      <w:r>
        <w:rPr>
          <w:rFonts w:cs="Times New Roman"/>
          <w:lang w:val="ru-RU"/>
        </w:rPr>
        <w:t xml:space="preserve">- </w:t>
      </w:r>
      <w:r w:rsidRPr="00B143E2">
        <w:rPr>
          <w:rFonts w:cs="Times New Roman"/>
          <w:lang w:val="ru-RU"/>
        </w:rPr>
        <w:t xml:space="preserve">Проаналізувати  нормативно-правові акти, які регулюють їх діяльність на предмет виявлення норм щодо здійснення органом влади дискреційних повноважень і норм, що сприяють вчиненню корупційного правопорушення чи правопорушення, пов'язаного з корупцією. </w:t>
      </w:r>
    </w:p>
    <w:p w:rsidR="00636665" w:rsidRPr="00B143E2" w:rsidRDefault="00636665" w:rsidP="009453C1">
      <w:pPr>
        <w:spacing w:line="360" w:lineRule="auto"/>
        <w:jc w:val="both"/>
        <w:rPr>
          <w:rFonts w:cs="Times New Roman"/>
          <w:lang w:val="ru-RU"/>
        </w:rPr>
      </w:pPr>
      <w:r>
        <w:rPr>
          <w:rFonts w:cs="Times New Roman"/>
          <w:lang w:val="ru-RU"/>
        </w:rPr>
        <w:t>-</w:t>
      </w:r>
      <w:r w:rsidRPr="00B143E2">
        <w:rPr>
          <w:rFonts w:cs="Times New Roman"/>
          <w:lang w:val="ru-RU"/>
        </w:rPr>
        <w:t xml:space="preserve">Провести дослідження зовнішнього та внутрішнього середовища (кожен по своєму суб'єкту) на предмет виявлення чинників корупційних ризиків у нормативно-правових актах і </w:t>
      </w:r>
      <w:r w:rsidRPr="00B143E2">
        <w:rPr>
          <w:rFonts w:cs="Times New Roman"/>
          <w:lang w:val="ru-RU"/>
        </w:rPr>
        <w:lastRenderedPageBreak/>
        <w:t>організаційно-управлінській діяльності з питань, визначених Методологією оцінювання корупційних ризиків у діяльності органів влади. Голосували “За” одноголосно.</w:t>
      </w:r>
    </w:p>
    <w:p w:rsidR="00636665" w:rsidRPr="00B143E2" w:rsidRDefault="00636665" w:rsidP="009453C1">
      <w:pPr>
        <w:spacing w:line="360" w:lineRule="auto"/>
        <w:jc w:val="both"/>
        <w:rPr>
          <w:rFonts w:cs="Times New Roman"/>
          <w:lang w:val="ru-RU"/>
        </w:rPr>
      </w:pPr>
      <w:r>
        <w:rPr>
          <w:rFonts w:cs="Times New Roman"/>
          <w:lang w:val="ru-RU"/>
        </w:rPr>
        <w:t>-до 04.06.</w:t>
      </w:r>
      <w:r w:rsidRPr="00B143E2">
        <w:rPr>
          <w:rFonts w:cs="Times New Roman"/>
          <w:lang w:val="ru-RU"/>
        </w:rPr>
        <w:t>2018 року провести оцінку корупційних ризиків за критеріями ймовірності  виникнення ідентифікованих корупційних ризиків та наслідків корупційного правопорушення чи правопорушення, пов'язаного з корупцією а також розробити пропозиції щодо заходів із усунення виявлених корупційних ризиків. Голосували “За” одноголосно.</w:t>
      </w:r>
    </w:p>
    <w:p w:rsidR="00636665" w:rsidRPr="00B143E2" w:rsidRDefault="00636665" w:rsidP="009453C1">
      <w:pPr>
        <w:spacing w:line="360" w:lineRule="auto"/>
        <w:jc w:val="both"/>
        <w:rPr>
          <w:rFonts w:cs="Times New Roman"/>
          <w:lang w:val="ru-RU"/>
        </w:rPr>
      </w:pPr>
      <w:r w:rsidRPr="00B143E2">
        <w:rPr>
          <w:rFonts w:cs="Times New Roman"/>
          <w:lang w:val="ru-RU"/>
        </w:rPr>
        <w:t>2. Затвердити робочий план комісії з оцінки корупційних ризиків, виконати усі заплановані робочим планом заходи з проведення оцінки корупційних ризиків. Комісією було визначено об'єкти оцінки корупційних ризиків, джерела отримання інформації, необхідної для проведення ідентифікації корупційних ризиків, методи та способи оцінки корупційних ризиків, особи, відповідальні за провед</w:t>
      </w:r>
      <w:r>
        <w:rPr>
          <w:rFonts w:cs="Times New Roman"/>
          <w:lang w:val="ru-RU"/>
        </w:rPr>
        <w:t>ення оцінки корупційних ризиків</w:t>
      </w:r>
      <w:r w:rsidRPr="00B143E2">
        <w:rPr>
          <w:rFonts w:cs="Times New Roman"/>
          <w:lang w:val="ru-RU"/>
        </w:rPr>
        <w:t>, строки проведення оцінки корупційних ризиків. Голосували “За” одноголосно.</w:t>
      </w:r>
    </w:p>
    <w:p w:rsidR="00636665" w:rsidRPr="00B143E2" w:rsidRDefault="00636665" w:rsidP="009453C1">
      <w:pPr>
        <w:spacing w:line="360" w:lineRule="auto"/>
        <w:jc w:val="both"/>
        <w:rPr>
          <w:rFonts w:cs="Times New Roman"/>
          <w:lang w:val="ru-RU"/>
        </w:rPr>
      </w:pPr>
      <w:r w:rsidRPr="00B143E2">
        <w:rPr>
          <w:rFonts w:cs="Times New Roman"/>
          <w:lang w:val="ru-RU"/>
        </w:rPr>
        <w:t xml:space="preserve">4. Розробити анкетник на тему “Корупційні ризики, їх ідентифікація та оцінка” та провести опитування  шляхом проведення анкетування державних службовців, осіб, відповідальних за проведення оцінки корупційних ризиків в діяльності райдержадміністрації та її структурних підрозділів, членів комісії та  представників громадськості, які входять до складу комісії. </w:t>
      </w:r>
      <w:r>
        <w:rPr>
          <w:rFonts w:cs="Times New Roman"/>
          <w:lang w:val="ru-RU"/>
        </w:rPr>
        <w:t>При необхідності п</w:t>
      </w:r>
      <w:r w:rsidRPr="00B143E2">
        <w:rPr>
          <w:rFonts w:cs="Times New Roman"/>
          <w:lang w:val="ru-RU"/>
        </w:rPr>
        <w:t>ровести навчальний семінар з особами, відповідальними за оцінку кору</w:t>
      </w:r>
      <w:r>
        <w:rPr>
          <w:rFonts w:cs="Times New Roman"/>
          <w:lang w:val="ru-RU"/>
        </w:rPr>
        <w:t>пційних ризиків   з залученням профільних спеціалістів</w:t>
      </w:r>
      <w:r w:rsidRPr="00B143E2">
        <w:rPr>
          <w:rFonts w:cs="Times New Roman"/>
          <w:lang w:val="ru-RU"/>
        </w:rPr>
        <w:t>. Голосували “За” одноголосно.</w:t>
      </w:r>
    </w:p>
    <w:p w:rsidR="00636665" w:rsidRPr="00B143E2" w:rsidRDefault="00636665" w:rsidP="009453C1">
      <w:pPr>
        <w:spacing w:line="360" w:lineRule="auto"/>
        <w:jc w:val="both"/>
        <w:rPr>
          <w:rFonts w:cs="Times New Roman"/>
          <w:lang w:val="ru-RU"/>
        </w:rPr>
      </w:pPr>
      <w:r w:rsidRPr="00B143E2">
        <w:rPr>
          <w:rFonts w:cs="Times New Roman"/>
          <w:lang w:val="ru-RU"/>
        </w:rPr>
        <w:t>5. Секретарю комісії:</w:t>
      </w:r>
    </w:p>
    <w:p w:rsidR="00636665" w:rsidRPr="00B143E2" w:rsidRDefault="00636665" w:rsidP="009453C1">
      <w:pPr>
        <w:spacing w:line="360" w:lineRule="auto"/>
        <w:jc w:val="both"/>
        <w:rPr>
          <w:rFonts w:cs="Times New Roman"/>
          <w:lang w:val="ru-RU"/>
        </w:rPr>
      </w:pPr>
      <w:r w:rsidRPr="00B143E2">
        <w:rPr>
          <w:rFonts w:cs="Times New Roman"/>
          <w:lang w:val="ru-RU"/>
        </w:rPr>
        <w:t xml:space="preserve">- на чергове засідання </w:t>
      </w:r>
      <w:r>
        <w:rPr>
          <w:rFonts w:cs="Times New Roman"/>
          <w:lang w:val="ru-RU"/>
        </w:rPr>
        <w:t>комісії яке відбудеться  04.06.</w:t>
      </w:r>
      <w:r w:rsidRPr="00B143E2">
        <w:rPr>
          <w:rFonts w:cs="Times New Roman"/>
          <w:lang w:val="ru-RU"/>
        </w:rPr>
        <w:t xml:space="preserve">2018 року о </w:t>
      </w:r>
      <w:r>
        <w:rPr>
          <w:rFonts w:cs="Times New Roman"/>
          <w:lang w:val="ru-RU"/>
        </w:rPr>
        <w:t>15-00</w:t>
      </w:r>
      <w:r w:rsidRPr="00B143E2">
        <w:rPr>
          <w:rFonts w:cs="Times New Roman"/>
          <w:lang w:val="ru-RU"/>
        </w:rPr>
        <w:t xml:space="preserve"> годині підготувати матеріали для проведення чергового засідання  комісії  з порядку денного: « Про результати роботи членів комісії  та осіб відповідальних за проведення оцінки корупційних ризиків щодо ідентифікації та оцінки корупційних ризиків»</w:t>
      </w:r>
    </w:p>
    <w:p w:rsidR="00636665" w:rsidRPr="00B143E2" w:rsidRDefault="00636665" w:rsidP="009453C1">
      <w:pPr>
        <w:spacing w:line="360" w:lineRule="auto"/>
        <w:jc w:val="both"/>
        <w:rPr>
          <w:rFonts w:cs="Times New Roman"/>
          <w:lang w:val="ru-RU"/>
        </w:rPr>
      </w:pPr>
      <w:r w:rsidRPr="00B143E2">
        <w:rPr>
          <w:rFonts w:cs="Times New Roman"/>
          <w:lang w:val="ru-RU"/>
        </w:rPr>
        <w:t>- надати всі матеріали  про проведення ідентифікації та оцінки корупційних ризиків у структурних підрозділах райдержадміністрації на чергове засідання комісії яке відбудеться</w:t>
      </w:r>
      <w:r>
        <w:rPr>
          <w:rFonts w:cs="Times New Roman"/>
          <w:lang w:val="ru-RU"/>
        </w:rPr>
        <w:t xml:space="preserve"> 04.06.</w:t>
      </w:r>
      <w:r w:rsidRPr="00B143E2">
        <w:rPr>
          <w:rFonts w:cs="Times New Roman"/>
          <w:lang w:val="ru-RU"/>
        </w:rPr>
        <w:t xml:space="preserve">2018 року о </w:t>
      </w:r>
      <w:r>
        <w:rPr>
          <w:rFonts w:cs="Times New Roman"/>
          <w:lang w:val="ru-RU"/>
        </w:rPr>
        <w:t>15-00</w:t>
      </w:r>
      <w:r w:rsidRPr="00B143E2">
        <w:rPr>
          <w:rFonts w:cs="Times New Roman"/>
          <w:lang w:val="ru-RU"/>
        </w:rPr>
        <w:t xml:space="preserve"> годині. Голосували “За” одноголосно.</w:t>
      </w:r>
    </w:p>
    <w:p w:rsidR="00636665" w:rsidRPr="00B143E2" w:rsidRDefault="00636665" w:rsidP="009453C1">
      <w:pPr>
        <w:spacing w:line="276" w:lineRule="auto"/>
        <w:rPr>
          <w:rFonts w:cs="Times New Roman"/>
          <w:lang w:val="ru-RU"/>
        </w:rPr>
      </w:pPr>
    </w:p>
    <w:p w:rsidR="00636665" w:rsidRPr="00B143E2" w:rsidRDefault="00636665" w:rsidP="009453C1">
      <w:pPr>
        <w:spacing w:line="276" w:lineRule="auto"/>
        <w:rPr>
          <w:rFonts w:cs="Times New Roman"/>
          <w:lang w:val="ru-RU"/>
        </w:rPr>
      </w:pPr>
    </w:p>
    <w:p w:rsidR="00636665" w:rsidRPr="00B143E2" w:rsidRDefault="00636665" w:rsidP="00B141E6">
      <w:pPr>
        <w:rPr>
          <w:rFonts w:cs="Times New Roman"/>
          <w:lang w:val="ru-RU"/>
        </w:rPr>
      </w:pPr>
      <w:r w:rsidRPr="00B143E2">
        <w:rPr>
          <w:rFonts w:cs="Times New Roman"/>
          <w:lang w:val="ru-RU"/>
        </w:rPr>
        <w:t xml:space="preserve">Голова комісії                                                    </w:t>
      </w:r>
      <w:r w:rsidR="00A505BC">
        <w:rPr>
          <w:rFonts w:cs="Times New Roman"/>
          <w:lang w:val="ru-RU"/>
        </w:rPr>
        <w:t xml:space="preserve">                                       </w:t>
      </w:r>
      <w:r w:rsidRPr="00B143E2">
        <w:rPr>
          <w:rFonts w:cs="Times New Roman"/>
          <w:lang w:val="ru-RU"/>
        </w:rPr>
        <w:t xml:space="preserve">              Н.А. Гречановська </w:t>
      </w:r>
    </w:p>
    <w:p w:rsidR="00636665" w:rsidRPr="00B143E2" w:rsidRDefault="00636665" w:rsidP="00B141E6">
      <w:pPr>
        <w:rPr>
          <w:rFonts w:cs="Times New Roman"/>
          <w:lang w:val="ru-RU"/>
        </w:rPr>
      </w:pPr>
    </w:p>
    <w:p w:rsidR="00636665" w:rsidRPr="00B143E2" w:rsidRDefault="00636665" w:rsidP="00B141E6">
      <w:pPr>
        <w:rPr>
          <w:rFonts w:cs="Times New Roman"/>
          <w:lang w:val="ru-RU"/>
        </w:rPr>
      </w:pPr>
    </w:p>
    <w:p w:rsidR="00636665" w:rsidRPr="00B143E2" w:rsidRDefault="00636665" w:rsidP="00B141E6">
      <w:pPr>
        <w:rPr>
          <w:rFonts w:cs="Times New Roman"/>
          <w:lang w:val="ru-RU"/>
        </w:rPr>
      </w:pPr>
      <w:r w:rsidRPr="00B143E2">
        <w:rPr>
          <w:rFonts w:cs="Times New Roman"/>
          <w:lang w:val="ru-RU"/>
        </w:rPr>
        <w:t xml:space="preserve">Секретар комісії                                                             </w:t>
      </w:r>
      <w:r w:rsidR="00A505BC">
        <w:rPr>
          <w:rFonts w:cs="Times New Roman"/>
          <w:lang w:val="ru-RU"/>
        </w:rPr>
        <w:t xml:space="preserve">                                      </w:t>
      </w:r>
      <w:bookmarkStart w:id="0" w:name="_GoBack"/>
      <w:bookmarkEnd w:id="0"/>
      <w:r w:rsidRPr="00B143E2">
        <w:rPr>
          <w:rFonts w:cs="Times New Roman"/>
          <w:lang w:val="ru-RU"/>
        </w:rPr>
        <w:t xml:space="preserve">   С.К. Радоуцький </w:t>
      </w:r>
    </w:p>
    <w:p w:rsidR="00636665" w:rsidRDefault="00636665" w:rsidP="00E577B5">
      <w:pPr>
        <w:pStyle w:val="Standard"/>
        <w:jc w:val="both"/>
        <w:rPr>
          <w:lang w:val="uk-UA"/>
        </w:rPr>
      </w:pPr>
    </w:p>
    <w:sectPr w:rsidR="00636665" w:rsidSect="00660842">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DE7" w:rsidRDefault="00A44DE7" w:rsidP="00660842">
      <w:r>
        <w:separator/>
      </w:r>
    </w:p>
  </w:endnote>
  <w:endnote w:type="continuationSeparator" w:id="0">
    <w:p w:rsidR="00A44DE7" w:rsidRDefault="00A44DE7" w:rsidP="00660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ndale Sans UI">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DE7" w:rsidRDefault="00A44DE7" w:rsidP="00660842">
      <w:r w:rsidRPr="00660842">
        <w:rPr>
          <w:color w:val="000000"/>
        </w:rPr>
        <w:separator/>
      </w:r>
    </w:p>
  </w:footnote>
  <w:footnote w:type="continuationSeparator" w:id="0">
    <w:p w:rsidR="00A44DE7" w:rsidRDefault="00A44DE7" w:rsidP="006608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01E6A7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A50362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BFC953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22045D4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DAD4AA7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31255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C2554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C6494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EFD0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3FE818C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6"/>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0842"/>
    <w:rsid w:val="000771B6"/>
    <w:rsid w:val="001205B7"/>
    <w:rsid w:val="001B50EC"/>
    <w:rsid w:val="001D32DA"/>
    <w:rsid w:val="001F55D3"/>
    <w:rsid w:val="00223ABC"/>
    <w:rsid w:val="00255361"/>
    <w:rsid w:val="00261458"/>
    <w:rsid w:val="00265EFA"/>
    <w:rsid w:val="002B6472"/>
    <w:rsid w:val="002E3A0E"/>
    <w:rsid w:val="003B7893"/>
    <w:rsid w:val="003C62DC"/>
    <w:rsid w:val="00432A06"/>
    <w:rsid w:val="00462C38"/>
    <w:rsid w:val="00502C27"/>
    <w:rsid w:val="005211E8"/>
    <w:rsid w:val="00587D7E"/>
    <w:rsid w:val="00636665"/>
    <w:rsid w:val="00660842"/>
    <w:rsid w:val="00667765"/>
    <w:rsid w:val="0076785A"/>
    <w:rsid w:val="007C6FBE"/>
    <w:rsid w:val="008B1AA2"/>
    <w:rsid w:val="008B3469"/>
    <w:rsid w:val="00915B7F"/>
    <w:rsid w:val="009453C1"/>
    <w:rsid w:val="00A41B93"/>
    <w:rsid w:val="00A44DE7"/>
    <w:rsid w:val="00A505BC"/>
    <w:rsid w:val="00B13CC0"/>
    <w:rsid w:val="00B141E6"/>
    <w:rsid w:val="00B143E2"/>
    <w:rsid w:val="00BA21BB"/>
    <w:rsid w:val="00C050E9"/>
    <w:rsid w:val="00C57F5C"/>
    <w:rsid w:val="00C80307"/>
    <w:rsid w:val="00D8276C"/>
    <w:rsid w:val="00DD4C5C"/>
    <w:rsid w:val="00DF1975"/>
    <w:rsid w:val="00E577B5"/>
    <w:rsid w:val="00EB4C34"/>
    <w:rsid w:val="00EC495A"/>
    <w:rsid w:val="00ED51D6"/>
    <w:rsid w:val="00F01FCD"/>
    <w:rsid w:val="00F43928"/>
    <w:rsid w:val="00F946C0"/>
    <w:rsid w:val="00FA75B5"/>
    <w:rsid w:val="00FD6E68"/>
    <w:rsid w:val="00FE06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EEFF32C"/>
  <w15:docId w15:val="{F1237142-9E74-4A6B-8827-9B2A1B776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ndale Sans UI" w:hAnsi="Times New Roman" w:cs="Tahoma"/>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0842"/>
    <w:pPr>
      <w:widowControl w:val="0"/>
      <w:suppressAutoHyphens/>
      <w:autoSpaceDN w:val="0"/>
      <w:textAlignment w:val="baseline"/>
    </w:pPr>
    <w:rPr>
      <w:kern w:val="3"/>
      <w:sz w:val="24"/>
      <w:szCs w:val="24"/>
      <w:lang w:val="en-US" w:eastAsia="en-US"/>
    </w:rPr>
  </w:style>
  <w:style w:type="paragraph" w:styleId="3">
    <w:name w:val="heading 3"/>
    <w:basedOn w:val="Standard"/>
    <w:link w:val="30"/>
    <w:uiPriority w:val="99"/>
    <w:qFormat/>
    <w:rsid w:val="00660842"/>
    <w:pPr>
      <w:keepNext/>
      <w:jc w:val="center"/>
      <w:outlineLvl w:val="2"/>
    </w:pPr>
    <w:rPr>
      <w:b/>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semiHidden/>
    <w:locked/>
    <w:rsid w:val="00ED51D6"/>
    <w:rPr>
      <w:rFonts w:ascii="Cambria" w:hAnsi="Cambria" w:cs="Times New Roman"/>
      <w:b/>
      <w:bCs/>
      <w:kern w:val="3"/>
      <w:sz w:val="26"/>
      <w:szCs w:val="26"/>
      <w:lang w:val="en-US" w:eastAsia="en-US"/>
    </w:rPr>
  </w:style>
  <w:style w:type="paragraph" w:customStyle="1" w:styleId="Standard">
    <w:name w:val="Standard"/>
    <w:uiPriority w:val="99"/>
    <w:rsid w:val="00660842"/>
    <w:pPr>
      <w:widowControl w:val="0"/>
      <w:suppressAutoHyphens/>
      <w:autoSpaceDN w:val="0"/>
      <w:textAlignment w:val="baseline"/>
    </w:pPr>
    <w:rPr>
      <w:kern w:val="3"/>
      <w:sz w:val="24"/>
      <w:szCs w:val="24"/>
      <w:lang w:val="en-US" w:eastAsia="en-US"/>
    </w:rPr>
  </w:style>
  <w:style w:type="paragraph" w:customStyle="1" w:styleId="Heading">
    <w:name w:val="Heading"/>
    <w:basedOn w:val="Standard"/>
    <w:next w:val="Textbody"/>
    <w:uiPriority w:val="99"/>
    <w:rsid w:val="00660842"/>
    <w:pPr>
      <w:keepNext/>
      <w:spacing w:before="240" w:after="120"/>
    </w:pPr>
    <w:rPr>
      <w:rFonts w:ascii="Arial" w:hAnsi="Arial"/>
      <w:sz w:val="28"/>
      <w:szCs w:val="28"/>
    </w:rPr>
  </w:style>
  <w:style w:type="paragraph" w:customStyle="1" w:styleId="Textbody">
    <w:name w:val="Text body"/>
    <w:basedOn w:val="Standard"/>
    <w:uiPriority w:val="99"/>
    <w:rsid w:val="00660842"/>
    <w:pPr>
      <w:spacing w:after="120"/>
    </w:pPr>
  </w:style>
  <w:style w:type="paragraph" w:styleId="a3">
    <w:name w:val="List"/>
    <w:basedOn w:val="Textbody"/>
    <w:uiPriority w:val="99"/>
    <w:rsid w:val="00660842"/>
  </w:style>
  <w:style w:type="paragraph" w:styleId="a4">
    <w:name w:val="caption"/>
    <w:basedOn w:val="Standard"/>
    <w:uiPriority w:val="99"/>
    <w:qFormat/>
    <w:rsid w:val="00660842"/>
    <w:pPr>
      <w:suppressLineNumbers/>
      <w:spacing w:before="120" w:after="120"/>
    </w:pPr>
    <w:rPr>
      <w:i/>
      <w:iCs/>
    </w:rPr>
  </w:style>
  <w:style w:type="paragraph" w:customStyle="1" w:styleId="Index">
    <w:name w:val="Index"/>
    <w:basedOn w:val="Standard"/>
    <w:uiPriority w:val="99"/>
    <w:rsid w:val="00660842"/>
    <w:pPr>
      <w:suppressLineNumbers/>
    </w:pPr>
  </w:style>
  <w:style w:type="character" w:customStyle="1" w:styleId="Internetlink">
    <w:name w:val="Internet link"/>
    <w:uiPriority w:val="99"/>
    <w:rsid w:val="00660842"/>
    <w:rPr>
      <w:color w:val="000080"/>
      <w:u w:val="single"/>
    </w:rPr>
  </w:style>
  <w:style w:type="paragraph" w:styleId="a5">
    <w:name w:val="Balloon Text"/>
    <w:basedOn w:val="a"/>
    <w:link w:val="a6"/>
    <w:uiPriority w:val="99"/>
    <w:semiHidden/>
    <w:rsid w:val="003C62DC"/>
    <w:rPr>
      <w:rFonts w:ascii="Tahoma" w:hAnsi="Tahoma"/>
      <w:sz w:val="16"/>
      <w:szCs w:val="16"/>
    </w:rPr>
  </w:style>
  <w:style w:type="character" w:customStyle="1" w:styleId="a6">
    <w:name w:val="Текст выноски Знак"/>
    <w:link w:val="a5"/>
    <w:uiPriority w:val="99"/>
    <w:semiHidden/>
    <w:locked/>
    <w:rsid w:val="003C62DC"/>
    <w:rPr>
      <w:rFonts w:ascii="Tahoma" w:hAnsi="Tahoma" w:cs="Times New Roman"/>
      <w:sz w:val="16"/>
      <w:szCs w:val="16"/>
    </w:rPr>
  </w:style>
  <w:style w:type="character" w:customStyle="1" w:styleId="a7">
    <w:name w:val="Основной текст_"/>
    <w:link w:val="4"/>
    <w:uiPriority w:val="99"/>
    <w:locked/>
    <w:rsid w:val="002E3A0E"/>
    <w:rPr>
      <w:rFonts w:cs="Times New Roman"/>
      <w:sz w:val="27"/>
      <w:szCs w:val="27"/>
      <w:lang w:bidi="ar-SA"/>
    </w:rPr>
  </w:style>
  <w:style w:type="paragraph" w:customStyle="1" w:styleId="4">
    <w:name w:val="Основной текст4"/>
    <w:basedOn w:val="a"/>
    <w:link w:val="a7"/>
    <w:uiPriority w:val="99"/>
    <w:rsid w:val="002E3A0E"/>
    <w:pPr>
      <w:shd w:val="clear" w:color="auto" w:fill="FFFFFF"/>
      <w:suppressAutoHyphens w:val="0"/>
      <w:autoSpaceDN/>
      <w:spacing w:line="360" w:lineRule="exact"/>
      <w:ind w:hanging="1500"/>
      <w:jc w:val="center"/>
      <w:textAlignment w:val="auto"/>
    </w:pPr>
    <w:rPr>
      <w:rFonts w:cs="Times New Roman"/>
      <w:noProof/>
      <w:kern w:val="0"/>
      <w:sz w:val="27"/>
      <w:szCs w:val="27"/>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4</Pages>
  <Words>1478</Words>
  <Characters>8427</Characters>
  <Application>Microsoft Office Word</Application>
  <DocSecurity>0</DocSecurity>
  <Lines>70</Lines>
  <Paragraphs>19</Paragraphs>
  <ScaleCrop>false</ScaleCrop>
  <Company>Microsoft</Company>
  <LinksUpToDate>false</LinksUpToDate>
  <CharactersWithSpaces>9886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Пользователь Windows</cp:lastModifiedBy>
  <cp:revision>11</cp:revision>
  <cp:lastPrinted>2018-05-05T05:04:00Z</cp:lastPrinted>
  <dcterms:created xsi:type="dcterms:W3CDTF">2018-05-03T12:09:00Z</dcterms:created>
  <dcterms:modified xsi:type="dcterms:W3CDTF">2018-05-05T08:42:00Z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