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2" w:rsidRPr="00FE0588" w:rsidRDefault="000E0C75" w:rsidP="00140F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EA349B" w:rsidRPr="00140F78" w:rsidRDefault="00AC6BD7" w:rsidP="00140F78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З</w:t>
      </w:r>
      <w:r w:rsidR="0046052E">
        <w:rPr>
          <w:rFonts w:ascii="Times New Roman" w:hAnsi="Times New Roman" w:cs="Times New Roman"/>
          <w:b/>
          <w:sz w:val="24"/>
          <w:szCs w:val="28"/>
          <w:lang w:val="uk-UA"/>
        </w:rPr>
        <w:t>асідання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="00EA349B" w:rsidRPr="00140F78">
        <w:rPr>
          <w:rFonts w:ascii="Times New Roman" w:hAnsi="Times New Roman" w:cs="Times New Roman"/>
          <w:b/>
          <w:sz w:val="24"/>
          <w:szCs w:val="28"/>
        </w:rPr>
        <w:t>громадсько</w:t>
      </w:r>
      <w:proofErr w:type="spellEnd"/>
      <w:r w:rsidR="00EA349B" w:rsidRPr="00140F78">
        <w:rPr>
          <w:rFonts w:ascii="Times New Roman" w:hAnsi="Times New Roman" w:cs="Times New Roman"/>
          <w:b/>
          <w:sz w:val="24"/>
          <w:szCs w:val="28"/>
          <w:lang w:val="uk-UA"/>
        </w:rPr>
        <w:t>ї</w:t>
      </w:r>
      <w:r w:rsidR="00EA349B" w:rsidRPr="00140F78">
        <w:rPr>
          <w:rFonts w:ascii="Times New Roman" w:hAnsi="Times New Roman" w:cs="Times New Roman"/>
          <w:b/>
          <w:sz w:val="24"/>
          <w:szCs w:val="28"/>
        </w:rPr>
        <w:t xml:space="preserve"> ради</w:t>
      </w:r>
      <w:r w:rsidR="00EA349B" w:rsidRPr="00140F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при Білгород-Дністровськ</w:t>
      </w:r>
      <w:r w:rsidR="009018C6">
        <w:rPr>
          <w:rFonts w:ascii="Times New Roman" w:hAnsi="Times New Roman" w:cs="Times New Roman"/>
          <w:b/>
          <w:sz w:val="24"/>
          <w:szCs w:val="28"/>
          <w:lang w:val="uk-UA"/>
        </w:rPr>
        <w:t>ій районній державній адміністра</w:t>
      </w:r>
      <w:r w:rsidR="0046052E">
        <w:rPr>
          <w:rFonts w:ascii="Times New Roman" w:hAnsi="Times New Roman" w:cs="Times New Roman"/>
          <w:b/>
          <w:sz w:val="24"/>
          <w:szCs w:val="28"/>
          <w:lang w:val="uk-UA"/>
        </w:rPr>
        <w:t>ції</w:t>
      </w:r>
    </w:p>
    <w:p w:rsidR="00EA349B" w:rsidRDefault="00FE3DFD" w:rsidP="00140F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 липня</w:t>
      </w:r>
      <w:r w:rsidR="0046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="00EA349B" w:rsidRPr="00140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40F78" w:rsidRPr="00140F78" w:rsidRDefault="00140F78" w:rsidP="00140F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F78" w:rsidRDefault="00140F78" w:rsidP="00AC6BD7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40F78">
        <w:rPr>
          <w:rFonts w:ascii="Times New Roman" w:hAnsi="Times New Roman" w:cs="Times New Roman"/>
          <w:b/>
          <w:sz w:val="24"/>
          <w:szCs w:val="28"/>
          <w:lang w:val="uk-UA"/>
        </w:rPr>
        <w:t>м</w:t>
      </w:r>
      <w:r w:rsidR="00EA349B" w:rsidRPr="00140F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. Білгород-Дністровський                </w:t>
      </w:r>
      <w:r w:rsidR="00570551">
        <w:rPr>
          <w:rFonts w:ascii="Times New Roman" w:hAnsi="Times New Roman" w:cs="Times New Roman"/>
          <w:b/>
          <w:sz w:val="24"/>
          <w:szCs w:val="28"/>
          <w:lang w:val="uk-UA"/>
        </w:rPr>
        <w:t xml:space="preserve">Час: </w:t>
      </w:r>
      <w:r w:rsidR="0046052E"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FE3DFD">
        <w:rPr>
          <w:rFonts w:ascii="Times New Roman" w:hAnsi="Times New Roman" w:cs="Times New Roman"/>
          <w:sz w:val="24"/>
          <w:szCs w:val="28"/>
          <w:lang w:val="uk-UA"/>
        </w:rPr>
        <w:t>5</w:t>
      </w:r>
      <w:r w:rsidR="00EA349B" w:rsidRPr="00570551">
        <w:rPr>
          <w:rFonts w:ascii="Times New Roman" w:hAnsi="Times New Roman" w:cs="Times New Roman"/>
          <w:sz w:val="24"/>
          <w:szCs w:val="28"/>
          <w:lang w:val="uk-UA"/>
        </w:rPr>
        <w:t>.00 год</w:t>
      </w:r>
      <w:r w:rsidRPr="00570551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AC6BD7">
        <w:rPr>
          <w:rFonts w:ascii="Times New Roman" w:hAnsi="Times New Roman" w:cs="Times New Roman"/>
          <w:sz w:val="24"/>
          <w:szCs w:val="28"/>
          <w:lang w:val="uk-UA"/>
        </w:rPr>
        <w:t xml:space="preserve">                </w:t>
      </w:r>
      <w:r w:rsidR="00570551">
        <w:rPr>
          <w:rFonts w:ascii="Times New Roman" w:hAnsi="Times New Roman" w:cs="Times New Roman"/>
          <w:b/>
          <w:sz w:val="24"/>
          <w:szCs w:val="28"/>
          <w:lang w:val="uk-UA"/>
        </w:rPr>
        <w:tab/>
        <w:t>Місце проведення:</w:t>
      </w:r>
    </w:p>
    <w:p w:rsidR="00570551" w:rsidRPr="00570551" w:rsidRDefault="00570551" w:rsidP="00570551">
      <w:pPr>
        <w:tabs>
          <w:tab w:val="left" w:pos="7125"/>
        </w:tabs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570551">
        <w:rPr>
          <w:rFonts w:ascii="Times New Roman" w:hAnsi="Times New Roman" w:cs="Times New Roman"/>
          <w:sz w:val="24"/>
          <w:szCs w:val="28"/>
          <w:lang w:val="uk-UA"/>
        </w:rPr>
        <w:t xml:space="preserve">Мала </w:t>
      </w:r>
      <w:r>
        <w:rPr>
          <w:rFonts w:ascii="Times New Roman" w:hAnsi="Times New Roman" w:cs="Times New Roman"/>
          <w:sz w:val="24"/>
          <w:szCs w:val="28"/>
          <w:lang w:val="uk-UA"/>
        </w:rPr>
        <w:t>зала Р</w:t>
      </w:r>
      <w:r w:rsidRPr="00570551">
        <w:rPr>
          <w:rFonts w:ascii="Times New Roman" w:hAnsi="Times New Roman" w:cs="Times New Roman"/>
          <w:sz w:val="24"/>
          <w:szCs w:val="28"/>
          <w:lang w:val="uk-UA"/>
        </w:rPr>
        <w:t>ДА</w:t>
      </w:r>
    </w:p>
    <w:p w:rsidR="00EA349B" w:rsidRPr="00570551" w:rsidRDefault="0046052E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66D45">
        <w:rPr>
          <w:rFonts w:ascii="Times New Roman" w:hAnsi="Times New Roman" w:cs="Times New Roman"/>
          <w:sz w:val="24"/>
          <w:szCs w:val="24"/>
          <w:lang w:val="uk-UA"/>
        </w:rPr>
        <w:t>засіданні</w:t>
      </w:r>
      <w:r w:rsidR="00EA349B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присутні </w:t>
      </w:r>
      <w:r w:rsidR="00FE3DF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A349B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018C6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EA349B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реєстраційного листа) </w:t>
      </w:r>
      <w:r>
        <w:rPr>
          <w:rFonts w:ascii="Times New Roman" w:hAnsi="Times New Roman" w:cs="Times New Roman"/>
          <w:sz w:val="24"/>
          <w:szCs w:val="24"/>
          <w:lang w:val="uk-UA"/>
        </w:rPr>
        <w:t>членів громадської ради.</w:t>
      </w:r>
    </w:p>
    <w:p w:rsidR="00570551" w:rsidRPr="00570551" w:rsidRDefault="003E2F6E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громадської організації «Гвардія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Аккермана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737C4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елентьєв Андрій Юрійович</w:t>
      </w:r>
    </w:p>
    <w:p w:rsidR="0046052E" w:rsidRDefault="0046052E" w:rsidP="009018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0551" w:rsidRDefault="00570551" w:rsidP="009018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58A9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570551" w:rsidRDefault="00266D45" w:rsidP="009018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  <w:r w:rsidR="00570551" w:rsidRPr="008C1D5D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ради при Білгород-Дністровській районній державній адміністрації </w:t>
      </w:r>
    </w:p>
    <w:p w:rsidR="00570551" w:rsidRPr="008C1D5D" w:rsidRDefault="00570551" w:rsidP="009018C6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DFD" w:rsidRDefault="00FE3DFD" w:rsidP="00FE3DFD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3DFD">
        <w:rPr>
          <w:rFonts w:ascii="Times New Roman" w:hAnsi="Times New Roman" w:cs="Times New Roman"/>
          <w:sz w:val="24"/>
          <w:szCs w:val="28"/>
          <w:lang w:val="uk-UA"/>
        </w:rPr>
        <w:t>Підтримка рибаків Білгород-Дністровського лиману, збереження робочих місць в риболовецький промисловості, відновлення повноцінного зариблення лиману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3DFD" w:rsidRPr="00FE3DFD" w:rsidRDefault="00FE3DFD" w:rsidP="00FE3DFD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FE3DFD">
        <w:rPr>
          <w:rFonts w:ascii="Times New Roman" w:hAnsi="Times New Roman" w:cs="Times New Roman"/>
          <w:sz w:val="24"/>
          <w:szCs w:val="28"/>
          <w:lang w:val="uk-UA"/>
        </w:rPr>
        <w:t>Різне</w:t>
      </w:r>
    </w:p>
    <w:p w:rsidR="00A50C29" w:rsidRDefault="00A50C29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FE3DFD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ПИТАННЮ </w:t>
      </w:r>
    </w:p>
    <w:p w:rsidR="00A50C29" w:rsidRPr="002B33BC" w:rsidRDefault="00A50C29" w:rsidP="00901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33BC">
        <w:rPr>
          <w:rFonts w:ascii="Times New Roman" w:hAnsi="Times New Roman" w:cs="Times New Roman"/>
          <w:b/>
          <w:sz w:val="24"/>
          <w:szCs w:val="24"/>
          <w:lang w:val="uk-UA"/>
        </w:rPr>
        <w:t>Заслухали</w:t>
      </w:r>
    </w:p>
    <w:p w:rsidR="003E2F6E" w:rsidRDefault="003E2F6E" w:rsidP="004D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 громадської ради Ярового О.С., який ознайомив присутніх на засіданні </w:t>
      </w:r>
      <w:r w:rsidR="00FE3DFD">
        <w:rPr>
          <w:rFonts w:ascii="Times New Roman" w:hAnsi="Times New Roman" w:cs="Times New Roman"/>
          <w:sz w:val="24"/>
          <w:szCs w:val="24"/>
          <w:lang w:val="uk-UA"/>
        </w:rPr>
        <w:t xml:space="preserve">проблемою яка існує між користувачами (рибаками), які здійснюють вилов риби на Дністровському лимані та СТРГ (спеціальним товарним рибним господарством) – які стали монополістами на території Дністровського лиману. </w:t>
      </w:r>
      <w:r w:rsidR="00CF47CA">
        <w:rPr>
          <w:rFonts w:ascii="Times New Roman" w:hAnsi="Times New Roman" w:cs="Times New Roman"/>
          <w:sz w:val="24"/>
          <w:szCs w:val="24"/>
          <w:lang w:val="uk-UA"/>
        </w:rPr>
        <w:t xml:space="preserve"> В процесі обговорення </w:t>
      </w:r>
      <w:r w:rsidR="00FE3DFD">
        <w:rPr>
          <w:rFonts w:ascii="Times New Roman" w:hAnsi="Times New Roman" w:cs="Times New Roman"/>
          <w:sz w:val="24"/>
          <w:szCs w:val="24"/>
          <w:lang w:val="uk-UA"/>
        </w:rPr>
        <w:t xml:space="preserve">цього питання </w:t>
      </w:r>
      <w:r w:rsidR="00CF47CA">
        <w:rPr>
          <w:rFonts w:ascii="Times New Roman" w:hAnsi="Times New Roman" w:cs="Times New Roman"/>
          <w:sz w:val="24"/>
          <w:szCs w:val="24"/>
          <w:lang w:val="uk-UA"/>
        </w:rPr>
        <w:t xml:space="preserve"> членами громадської ради було прийнято </w:t>
      </w:r>
      <w:r w:rsidR="00FE3DFD">
        <w:rPr>
          <w:rFonts w:ascii="Times New Roman" w:hAnsi="Times New Roman" w:cs="Times New Roman"/>
          <w:sz w:val="24"/>
          <w:szCs w:val="24"/>
          <w:lang w:val="uk-UA"/>
        </w:rPr>
        <w:t xml:space="preserve">такі </w:t>
      </w:r>
      <w:r w:rsidR="00CF47CA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FE3DF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E3DFD" w:rsidRDefault="00FE3DFD" w:rsidP="004D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4D28" w:rsidRDefault="004B4D28" w:rsidP="00FE3D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Ініціювати створити при районній державній адміністрації робочу групу з питань оформлення та реєстрації СТРГ.</w:t>
      </w:r>
    </w:p>
    <w:p w:rsidR="004B4D28" w:rsidRDefault="004B4D28" w:rsidP="00FE3D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Рекомендувати районній державній адміністрації постійно організовувати та проводити рейди по боротьбі з браконьєрством за участю правоохоронних органі, державного рибного агентства, представників РДА та громадськості ( члени громадської ради приєднаються).</w:t>
      </w:r>
    </w:p>
    <w:p w:rsidR="004B4D28" w:rsidRDefault="004B4D28" w:rsidP="00FE3D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Громадська рада підтримує роботу РДА по створенню постійної діючої робочої групи з вирішення питань вилову риби та рибо відтворенню.</w:t>
      </w:r>
    </w:p>
    <w:p w:rsidR="00FE3DFD" w:rsidRPr="00FE3DFD" w:rsidRDefault="004B4D28" w:rsidP="00FE3D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Громадська рада підтримує районну державну адміністрацію в створенні асоціації рибаків Дністровського лиману.  </w:t>
      </w:r>
    </w:p>
    <w:p w:rsidR="00AC6BD7" w:rsidRPr="009018C6" w:rsidRDefault="00AC6BD7" w:rsidP="00AC6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</w:p>
    <w:p w:rsidR="004D0E37" w:rsidRDefault="004B4D28" w:rsidP="004D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«За» - 10</w:t>
      </w:r>
      <w:r w:rsidR="004D0E37">
        <w:rPr>
          <w:rFonts w:ascii="Times New Roman" w:hAnsi="Times New Roman" w:cs="Times New Roman"/>
          <w:sz w:val="24"/>
          <w:szCs w:val="24"/>
          <w:lang w:val="uk-UA"/>
        </w:rPr>
        <w:t>, «проти» - 0, «утримались» - 0, «не голосували» - 0</w:t>
      </w:r>
    </w:p>
    <w:p w:rsidR="004D0E37" w:rsidRPr="00570551" w:rsidRDefault="004D0E37" w:rsidP="004D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</w:p>
    <w:p w:rsidR="004B4D28" w:rsidRDefault="004B4D28" w:rsidP="004B4D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Ініціювати створити при районній державній адміністрації робочу групу з питань оформлення та реєстрації СТРГ.</w:t>
      </w:r>
    </w:p>
    <w:p w:rsidR="004B4D28" w:rsidRDefault="004B4D28" w:rsidP="004B4D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Рекомендувати районній державній адміністрації постійно організовувати та проводити рейди по боротьбі з браконьєрством за участю правоохоронних органі, державного рибного агентства, представників РДА та громадськості ( члени громадської ради приєднаються).</w:t>
      </w:r>
    </w:p>
    <w:p w:rsidR="004B4D28" w:rsidRDefault="004B4D28" w:rsidP="004B4D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Громадська рада підтримує роботу РДА по створенню постійної діючої робочої групи з вирішення питань вилову риби та рибо відтворенню.</w:t>
      </w:r>
    </w:p>
    <w:p w:rsidR="004B4D28" w:rsidRPr="00FE3DFD" w:rsidRDefault="004B4D28" w:rsidP="004B4D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Громадська рада підтримує районну державну адміністрацію в створенні асоціації рибаків Дністровського лиману.  </w:t>
      </w:r>
    </w:p>
    <w:p w:rsidR="00345ACF" w:rsidRDefault="004B4D28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Голові Громадської ради Яровому О.С. витяг з протоколу засідання громадської ради при РДА передати керівництву районної державної адміністрації.</w:t>
      </w: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F78" w:rsidRDefault="00AC6BD7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140F78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зборів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140F78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О.С.</w:t>
      </w:r>
      <w:r w:rsidR="00A737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Яровий</w:t>
      </w:r>
    </w:p>
    <w:p w:rsidR="009018C6" w:rsidRPr="00570551" w:rsidRDefault="009018C6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6AF" w:rsidRPr="00570551" w:rsidRDefault="00140F78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зборів                                                                  </w:t>
      </w:r>
      <w:r w:rsidR="00AC6B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Н.Д. </w:t>
      </w:r>
      <w:proofErr w:type="spellStart"/>
      <w:r w:rsidRPr="00570551">
        <w:rPr>
          <w:rFonts w:ascii="Times New Roman" w:hAnsi="Times New Roman" w:cs="Times New Roman"/>
          <w:sz w:val="24"/>
          <w:szCs w:val="24"/>
          <w:lang w:val="uk-UA"/>
        </w:rPr>
        <w:t>Антова</w:t>
      </w:r>
      <w:proofErr w:type="spellEnd"/>
    </w:p>
    <w:sectPr w:rsidR="00E466AF" w:rsidRPr="00570551" w:rsidSect="006B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5B2"/>
    <w:multiLevelType w:val="hybridMultilevel"/>
    <w:tmpl w:val="35C2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96F"/>
    <w:multiLevelType w:val="hybridMultilevel"/>
    <w:tmpl w:val="6988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25A7"/>
    <w:multiLevelType w:val="hybridMultilevel"/>
    <w:tmpl w:val="1508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509"/>
    <w:multiLevelType w:val="hybridMultilevel"/>
    <w:tmpl w:val="FA4E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7DB7"/>
    <w:multiLevelType w:val="hybridMultilevel"/>
    <w:tmpl w:val="E430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5089"/>
    <w:multiLevelType w:val="hybridMultilevel"/>
    <w:tmpl w:val="C74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A7639"/>
    <w:multiLevelType w:val="hybridMultilevel"/>
    <w:tmpl w:val="17A4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44E04"/>
    <w:multiLevelType w:val="hybridMultilevel"/>
    <w:tmpl w:val="C74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29"/>
    <w:rsid w:val="0001599B"/>
    <w:rsid w:val="00016ECE"/>
    <w:rsid w:val="00077BA1"/>
    <w:rsid w:val="000B2CE3"/>
    <w:rsid w:val="000E0C75"/>
    <w:rsid w:val="00140F78"/>
    <w:rsid w:val="0017766E"/>
    <w:rsid w:val="00177D41"/>
    <w:rsid w:val="00266D45"/>
    <w:rsid w:val="002B33BC"/>
    <w:rsid w:val="003211CD"/>
    <w:rsid w:val="00345ACF"/>
    <w:rsid w:val="003921BF"/>
    <w:rsid w:val="003E2F6E"/>
    <w:rsid w:val="00435425"/>
    <w:rsid w:val="0046052E"/>
    <w:rsid w:val="004B4D28"/>
    <w:rsid w:val="004D0E37"/>
    <w:rsid w:val="00570551"/>
    <w:rsid w:val="006563F7"/>
    <w:rsid w:val="006B7D85"/>
    <w:rsid w:val="00700215"/>
    <w:rsid w:val="00760E33"/>
    <w:rsid w:val="008D59A1"/>
    <w:rsid w:val="009018C6"/>
    <w:rsid w:val="0092192E"/>
    <w:rsid w:val="00A50C29"/>
    <w:rsid w:val="00A737C4"/>
    <w:rsid w:val="00AC6BD7"/>
    <w:rsid w:val="00C17129"/>
    <w:rsid w:val="00CE4D69"/>
    <w:rsid w:val="00CF47CA"/>
    <w:rsid w:val="00DF0D0F"/>
    <w:rsid w:val="00E466AF"/>
    <w:rsid w:val="00EA349B"/>
    <w:rsid w:val="00FE0588"/>
    <w:rsid w:val="00FE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BF"/>
    <w:pPr>
      <w:ind w:left="720"/>
      <w:contextualSpacing/>
    </w:pPr>
  </w:style>
  <w:style w:type="table" w:styleId="a4">
    <w:name w:val="Table Grid"/>
    <w:basedOn w:val="a1"/>
    <w:uiPriority w:val="59"/>
    <w:rsid w:val="0057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2021-03-22T16:42:00Z</dcterms:created>
  <dcterms:modified xsi:type="dcterms:W3CDTF">2021-03-22T16:42:00Z</dcterms:modified>
</cp:coreProperties>
</file>