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B7" w:rsidRPr="00CE65B7" w:rsidRDefault="00CE65B7" w:rsidP="00CE65B7">
      <w:pPr>
        <w:pStyle w:val="Bodytext30"/>
        <w:shd w:val="clear" w:color="auto" w:fill="auto"/>
        <w:spacing w:after="0" w:line="240" w:lineRule="auto"/>
        <w:contextualSpacing/>
        <w:rPr>
          <w:sz w:val="24"/>
          <w:szCs w:val="24"/>
          <w:lang w:val="uk-UA"/>
        </w:rPr>
      </w:pPr>
      <w:r w:rsidRPr="00CE65B7">
        <w:rPr>
          <w:sz w:val="24"/>
          <w:szCs w:val="24"/>
          <w:lang w:val="uk-UA"/>
        </w:rPr>
        <w:t>ЗВІТ</w:t>
      </w:r>
    </w:p>
    <w:p w:rsidR="00CE65B7" w:rsidRPr="00CE65B7" w:rsidRDefault="00CE65B7" w:rsidP="00CE65B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65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результати проведення електронних консультації </w:t>
      </w:r>
      <w:bookmarkStart w:id="0" w:name="bookmark0"/>
      <w:r w:rsidRPr="00CE65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громадськістю </w:t>
      </w:r>
      <w:r w:rsidRPr="00CE65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 01.04.2023 до 15.04.2023 </w:t>
      </w:r>
      <w:r w:rsidRPr="00CE65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r w:rsidRPr="00CE65B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розробки нового інструменту для отримання субсидій на оренду житла для </w:t>
      </w:r>
      <w:r w:rsidRPr="00CE65B7">
        <w:rPr>
          <w:rFonts w:ascii="Times New Roman" w:hAnsi="Times New Roman" w:cs="Times New Roman"/>
          <w:b/>
          <w:sz w:val="24"/>
          <w:szCs w:val="24"/>
          <w:lang w:val="uk-UA"/>
        </w:rPr>
        <w:t>внутрішньо переміщених осіб</w:t>
      </w:r>
    </w:p>
    <w:p w:rsidR="00CE65B7" w:rsidRPr="00CE65B7" w:rsidRDefault="00CE65B7" w:rsidP="00CE65B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65B7" w:rsidRPr="00CE65B7" w:rsidRDefault="00CE65B7" w:rsidP="00CE65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E65B7">
        <w:rPr>
          <w:rFonts w:ascii="Times New Roman" w:hAnsi="Times New Roman" w:cs="Times New Roman"/>
          <w:b/>
          <w:i/>
          <w:sz w:val="24"/>
          <w:szCs w:val="24"/>
          <w:lang w:val="uk-UA"/>
        </w:rPr>
        <w:t>Орган виконавчої влади, який проводив обговорення:</w:t>
      </w:r>
      <w:bookmarkEnd w:id="0"/>
    </w:p>
    <w:p w:rsidR="00CE65B7" w:rsidRPr="00CE65B7" w:rsidRDefault="00CE65B7" w:rsidP="00CE65B7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</w:rPr>
      </w:pPr>
      <w:bookmarkStart w:id="1" w:name="bookmark1"/>
      <w:r w:rsidRPr="00CE65B7">
        <w:rPr>
          <w:b w:val="0"/>
          <w:i w:val="0"/>
          <w:sz w:val="24"/>
          <w:szCs w:val="24"/>
          <w:lang w:val="uk-UA"/>
        </w:rPr>
        <w:t>Білгород-Дністровська</w:t>
      </w:r>
      <w:r w:rsidRPr="00CE65B7">
        <w:rPr>
          <w:b w:val="0"/>
          <w:i w:val="0"/>
          <w:sz w:val="24"/>
          <w:szCs w:val="24"/>
        </w:rPr>
        <w:t xml:space="preserve"> </w:t>
      </w:r>
      <w:proofErr w:type="spellStart"/>
      <w:r w:rsidRPr="00CE65B7">
        <w:rPr>
          <w:b w:val="0"/>
          <w:i w:val="0"/>
          <w:sz w:val="24"/>
          <w:szCs w:val="24"/>
        </w:rPr>
        <w:t>районн</w:t>
      </w:r>
      <w:proofErr w:type="spellEnd"/>
      <w:r w:rsidRPr="00CE65B7">
        <w:rPr>
          <w:b w:val="0"/>
          <w:i w:val="0"/>
          <w:sz w:val="24"/>
          <w:szCs w:val="24"/>
          <w:lang w:val="uk-UA"/>
        </w:rPr>
        <w:t>а</w:t>
      </w:r>
      <w:r w:rsidRPr="00CE65B7">
        <w:rPr>
          <w:b w:val="0"/>
          <w:i w:val="0"/>
          <w:sz w:val="24"/>
          <w:szCs w:val="24"/>
        </w:rPr>
        <w:t xml:space="preserve"> </w:t>
      </w:r>
      <w:r w:rsidRPr="00CE65B7">
        <w:rPr>
          <w:b w:val="0"/>
          <w:i w:val="0"/>
          <w:sz w:val="24"/>
          <w:szCs w:val="24"/>
          <w:lang w:val="uk-UA"/>
        </w:rPr>
        <w:t>державна (військова)</w:t>
      </w:r>
      <w:r w:rsidRPr="00CE65B7">
        <w:rPr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CE65B7">
        <w:rPr>
          <w:b w:val="0"/>
          <w:i w:val="0"/>
          <w:sz w:val="24"/>
          <w:szCs w:val="24"/>
        </w:rPr>
        <w:t>адміністраці</w:t>
      </w:r>
      <w:proofErr w:type="spellEnd"/>
      <w:r w:rsidRPr="00CE65B7">
        <w:rPr>
          <w:b w:val="0"/>
          <w:i w:val="0"/>
          <w:sz w:val="24"/>
          <w:szCs w:val="24"/>
          <w:lang w:val="uk-UA"/>
        </w:rPr>
        <w:t>я</w:t>
      </w:r>
    </w:p>
    <w:p w:rsidR="00CE65B7" w:rsidRPr="00CE65B7" w:rsidRDefault="00CE65B7" w:rsidP="00CE65B7">
      <w:pPr>
        <w:pStyle w:val="Heading10"/>
        <w:keepNext/>
        <w:keepLines/>
        <w:spacing w:before="0" w:line="240" w:lineRule="auto"/>
        <w:ind w:firstLine="708"/>
        <w:contextualSpacing/>
        <w:rPr>
          <w:i w:val="0"/>
          <w:color w:val="1D1D1B"/>
          <w:sz w:val="24"/>
          <w:szCs w:val="24"/>
          <w:shd w:val="clear" w:color="auto" w:fill="FFFFFF"/>
          <w:lang w:val="uk-UA"/>
        </w:rPr>
      </w:pPr>
      <w:bookmarkStart w:id="2" w:name="_GoBack"/>
      <w:bookmarkEnd w:id="2"/>
      <w:r w:rsidRPr="00CE65B7">
        <w:rPr>
          <w:sz w:val="24"/>
          <w:szCs w:val="24"/>
          <w:lang w:val="uk-UA"/>
        </w:rPr>
        <w:t xml:space="preserve">Зміст питання або назва </w:t>
      </w:r>
      <w:proofErr w:type="spellStart"/>
      <w:r w:rsidRPr="00CE65B7">
        <w:rPr>
          <w:sz w:val="24"/>
          <w:szCs w:val="24"/>
          <w:lang w:val="uk-UA"/>
        </w:rPr>
        <w:t>проєкту</w:t>
      </w:r>
      <w:proofErr w:type="spellEnd"/>
      <w:r w:rsidRPr="00CE65B7">
        <w:rPr>
          <w:sz w:val="24"/>
          <w:szCs w:val="24"/>
          <w:lang w:val="uk-UA"/>
        </w:rPr>
        <w:t xml:space="preserve"> </w:t>
      </w:r>
      <w:proofErr w:type="spellStart"/>
      <w:r w:rsidRPr="00CE65B7">
        <w:rPr>
          <w:sz w:val="24"/>
          <w:szCs w:val="24"/>
          <w:lang w:val="uk-UA"/>
        </w:rPr>
        <w:t>акта</w:t>
      </w:r>
      <w:proofErr w:type="spellEnd"/>
      <w:r w:rsidRPr="00CE65B7">
        <w:rPr>
          <w:sz w:val="24"/>
          <w:szCs w:val="24"/>
          <w:lang w:val="uk-UA"/>
        </w:rPr>
        <w:t>, що виносилися на обговорення:</w:t>
      </w:r>
      <w:bookmarkStart w:id="3" w:name="bookmark2"/>
      <w:bookmarkEnd w:id="1"/>
      <w:r w:rsidRPr="00CE65B7">
        <w:rPr>
          <w:sz w:val="24"/>
          <w:szCs w:val="24"/>
          <w:lang w:val="uk-UA"/>
        </w:rPr>
        <w:t xml:space="preserve"> </w:t>
      </w:r>
      <w:r w:rsidRPr="00CE65B7">
        <w:rPr>
          <w:b w:val="0"/>
          <w:i w:val="0"/>
          <w:color w:val="1D1D1B"/>
          <w:sz w:val="24"/>
          <w:szCs w:val="24"/>
          <w:shd w:val="clear" w:color="auto" w:fill="FFFFFF"/>
          <w:lang w:val="uk-UA"/>
        </w:rPr>
        <w:t>«</w:t>
      </w:r>
      <w:r w:rsidRPr="00CE65B7">
        <w:rPr>
          <w:b w:val="0"/>
          <w:i w:val="0"/>
          <w:sz w:val="24"/>
          <w:szCs w:val="24"/>
          <w:lang w:val="uk-UA"/>
        </w:rPr>
        <w:t xml:space="preserve">Щодо </w:t>
      </w:r>
      <w:r w:rsidRPr="00CE65B7">
        <w:rPr>
          <w:b w:val="0"/>
          <w:bCs w:val="0"/>
          <w:i w:val="0"/>
          <w:sz w:val="24"/>
          <w:szCs w:val="24"/>
          <w:lang w:val="uk-UA" w:eastAsia="ru-RU"/>
        </w:rPr>
        <w:t xml:space="preserve">розробки нового інструменту для отримання субсидій на оренду житла для </w:t>
      </w:r>
      <w:r w:rsidRPr="00CE65B7">
        <w:rPr>
          <w:b w:val="0"/>
          <w:i w:val="0"/>
          <w:sz w:val="24"/>
          <w:szCs w:val="24"/>
          <w:lang w:val="uk-UA"/>
        </w:rPr>
        <w:t>внутрішньо переміщених осіб</w:t>
      </w:r>
      <w:r>
        <w:rPr>
          <w:b w:val="0"/>
          <w:i w:val="0"/>
          <w:sz w:val="24"/>
          <w:szCs w:val="24"/>
          <w:lang w:val="uk-UA"/>
        </w:rPr>
        <w:t>»</w:t>
      </w:r>
    </w:p>
    <w:p w:rsidR="00CE65B7" w:rsidRPr="00CE65B7" w:rsidRDefault="00CE65B7" w:rsidP="00CE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65B7">
        <w:rPr>
          <w:rFonts w:ascii="Times New Roman" w:hAnsi="Times New Roman" w:cs="Times New Roman"/>
          <w:b/>
          <w:i/>
          <w:sz w:val="24"/>
          <w:szCs w:val="24"/>
          <w:lang w:val="uk-UA"/>
        </w:rPr>
        <w:t>Інформація про осіб, що взяли участь в електронних консультаціях</w:t>
      </w:r>
      <w:r w:rsidRPr="00CE65B7">
        <w:rPr>
          <w:rFonts w:ascii="Times New Roman" w:hAnsi="Times New Roman" w:cs="Times New Roman"/>
          <w:sz w:val="24"/>
          <w:szCs w:val="24"/>
          <w:lang w:val="uk-UA"/>
        </w:rPr>
        <w:t>:</w:t>
      </w:r>
      <w:bookmarkEnd w:id="3"/>
      <w:r w:rsidRPr="00CE65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4" w:name="bookmark3"/>
      <w:r w:rsidRPr="00CE65B7">
        <w:rPr>
          <w:rFonts w:ascii="Times New Roman" w:hAnsi="Times New Roman" w:cs="Times New Roman"/>
          <w:sz w:val="24"/>
          <w:szCs w:val="24"/>
          <w:lang w:val="uk-UA"/>
        </w:rPr>
        <w:t>внутрішньо переміщені особи</w:t>
      </w:r>
    </w:p>
    <w:p w:rsidR="00CE65B7" w:rsidRPr="00CE65B7" w:rsidRDefault="00CE65B7" w:rsidP="00CE65B7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CE65B7">
        <w:rPr>
          <w:sz w:val="24"/>
          <w:szCs w:val="24"/>
          <w:lang w:val="uk-UA"/>
        </w:rPr>
        <w:t>Інформація про пропозиції, що надійшли до органу виконавчої влади</w:t>
      </w:r>
      <w:bookmarkStart w:id="5" w:name="bookmark4"/>
      <w:bookmarkEnd w:id="4"/>
      <w:r w:rsidRPr="00CE65B7">
        <w:rPr>
          <w:sz w:val="24"/>
          <w:szCs w:val="24"/>
          <w:lang w:val="uk-UA"/>
        </w:rPr>
        <w:t xml:space="preserve"> за результатами електронних консультацій:</w:t>
      </w:r>
    </w:p>
    <w:p w:rsidR="00CE65B7" w:rsidRPr="00CE65B7" w:rsidRDefault="00CE65B7" w:rsidP="00CE65B7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  <w:r w:rsidRPr="00CE65B7">
        <w:rPr>
          <w:b w:val="0"/>
          <w:i w:val="0"/>
          <w:sz w:val="24"/>
          <w:szCs w:val="24"/>
          <w:lang w:val="uk-UA"/>
        </w:rPr>
        <w:t>Пропозицій та зауважень не надходило.</w:t>
      </w:r>
      <w:bookmarkEnd w:id="5"/>
    </w:p>
    <w:p w:rsidR="00CE65B7" w:rsidRPr="00CE65B7" w:rsidRDefault="00CE65B7" w:rsidP="00CE65B7">
      <w:pPr>
        <w:pStyle w:val="Heading10"/>
        <w:keepNext/>
        <w:keepLines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CE65B7">
        <w:rPr>
          <w:sz w:val="24"/>
          <w:szCs w:val="24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CE65B7" w:rsidRDefault="00CE65B7" w:rsidP="00CE65B7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-Pro" w:hAnsi="Proba-Pro"/>
          <w:color w:val="1D1D1B"/>
        </w:rPr>
      </w:pPr>
      <w:r w:rsidRPr="00CE65B7">
        <w:rPr>
          <w:lang w:val="uk-UA"/>
        </w:rPr>
        <w:t>Управління соціального захисту населення Білгород-Дністровської</w:t>
      </w:r>
      <w:r w:rsidRPr="00CE65B7">
        <w:t xml:space="preserve"> </w:t>
      </w:r>
      <w:proofErr w:type="spellStart"/>
      <w:r w:rsidRPr="00CE65B7">
        <w:t>районн</w:t>
      </w:r>
      <w:r w:rsidRPr="00CE65B7">
        <w:rPr>
          <w:lang w:val="uk-UA"/>
        </w:rPr>
        <w:t>ої</w:t>
      </w:r>
      <w:proofErr w:type="spellEnd"/>
      <w:r w:rsidRPr="00CE65B7">
        <w:t xml:space="preserve"> </w:t>
      </w:r>
      <w:r w:rsidRPr="00CE65B7">
        <w:rPr>
          <w:lang w:val="uk-UA"/>
        </w:rPr>
        <w:t>державної (військової)</w:t>
      </w:r>
      <w:r w:rsidRPr="00CE65B7">
        <w:t xml:space="preserve"> </w:t>
      </w:r>
      <w:proofErr w:type="spellStart"/>
      <w:r w:rsidRPr="00CE65B7">
        <w:t>адміністрації</w:t>
      </w:r>
      <w:proofErr w:type="spellEnd"/>
      <w:r w:rsidRPr="00CE65B7">
        <w:t xml:space="preserve"> </w:t>
      </w:r>
      <w:r>
        <w:rPr>
          <w:lang w:val="uk-UA"/>
        </w:rPr>
        <w:t xml:space="preserve">повідомило, що у </w:t>
      </w:r>
      <w:proofErr w:type="spellStart"/>
      <w:r>
        <w:rPr>
          <w:lang w:val="uk-UA"/>
        </w:rPr>
        <w:t>Мінсоцполітики</w:t>
      </w:r>
      <w:proofErr w:type="spellEnd"/>
      <w:r>
        <w:rPr>
          <w:lang w:val="uk-UA"/>
        </w:rPr>
        <w:t xml:space="preserve"> було </w:t>
      </w:r>
      <w:proofErr w:type="spellStart"/>
      <w:r>
        <w:rPr>
          <w:rFonts w:ascii="Proba-Pro" w:hAnsi="Proba-Pro"/>
          <w:color w:val="1D1D1B"/>
        </w:rPr>
        <w:t>розроб</w:t>
      </w:r>
      <w:r>
        <w:rPr>
          <w:rFonts w:ascii="Proba-Pro" w:hAnsi="Proba-Pro"/>
          <w:color w:val="1D1D1B"/>
          <w:lang w:val="uk-UA"/>
        </w:rPr>
        <w:t>лено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новий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інструмент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підтримки</w:t>
      </w:r>
      <w:proofErr w:type="spellEnd"/>
      <w:r>
        <w:rPr>
          <w:rFonts w:ascii="Proba-Pro" w:hAnsi="Proba-Pro"/>
          <w:color w:val="1D1D1B"/>
        </w:rPr>
        <w:t xml:space="preserve"> ВПО – </w:t>
      </w:r>
      <w:proofErr w:type="spellStart"/>
      <w:r>
        <w:rPr>
          <w:rFonts w:ascii="Proba-Pro" w:hAnsi="Proba-Pro"/>
          <w:color w:val="1D1D1B"/>
        </w:rPr>
        <w:t>субсидію</w:t>
      </w:r>
      <w:proofErr w:type="spellEnd"/>
      <w:r>
        <w:rPr>
          <w:rFonts w:ascii="Proba-Pro" w:hAnsi="Proba-Pro"/>
          <w:color w:val="1D1D1B"/>
        </w:rPr>
        <w:t xml:space="preserve"> на </w:t>
      </w:r>
      <w:proofErr w:type="spellStart"/>
      <w:r>
        <w:rPr>
          <w:rFonts w:ascii="Proba-Pro" w:hAnsi="Proba-Pro"/>
          <w:color w:val="1D1D1B"/>
        </w:rPr>
        <w:t>оренду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житла</w:t>
      </w:r>
      <w:proofErr w:type="spellEnd"/>
      <w:r>
        <w:rPr>
          <w:rFonts w:ascii="Proba-Pro" w:hAnsi="Proba-Pro"/>
          <w:color w:val="1D1D1B"/>
        </w:rPr>
        <w:t xml:space="preserve"> – і </w:t>
      </w:r>
      <w:proofErr w:type="spellStart"/>
      <w:r>
        <w:rPr>
          <w:rFonts w:ascii="Proba-Pro" w:hAnsi="Proba-Pro"/>
          <w:color w:val="1D1D1B"/>
        </w:rPr>
        <w:t>планується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реалізувати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пілотний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проєкт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упродовж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двох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років</w:t>
      </w:r>
      <w:proofErr w:type="spellEnd"/>
      <w:r>
        <w:rPr>
          <w:rFonts w:ascii="Proba-Pro" w:hAnsi="Proba-Pro"/>
          <w:color w:val="1D1D1B"/>
        </w:rPr>
        <w:t>.</w:t>
      </w:r>
    </w:p>
    <w:p w:rsidR="00CE65B7" w:rsidRDefault="00CE65B7" w:rsidP="00CE65B7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-Pro" w:hAnsi="Proba-Pro"/>
          <w:color w:val="1D1D1B"/>
        </w:rPr>
      </w:pPr>
      <w:proofErr w:type="spellStart"/>
      <w:r>
        <w:rPr>
          <w:rFonts w:ascii="Proba-Pro" w:hAnsi="Proba-Pro"/>
          <w:color w:val="1D1D1B"/>
        </w:rPr>
        <w:t>Розмі</w:t>
      </w:r>
      <w:proofErr w:type="gramStart"/>
      <w:r>
        <w:rPr>
          <w:rFonts w:ascii="Proba-Pro" w:hAnsi="Proba-Pro"/>
          <w:color w:val="1D1D1B"/>
        </w:rPr>
        <w:t>р</w:t>
      </w:r>
      <w:proofErr w:type="spellEnd"/>
      <w:proofErr w:type="gram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субсидії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враховуватиме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вартість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оренди</w:t>
      </w:r>
      <w:proofErr w:type="spellEnd"/>
      <w:r>
        <w:rPr>
          <w:rFonts w:ascii="Proba-Pro" w:hAnsi="Proba-Pro"/>
          <w:color w:val="1D1D1B"/>
        </w:rPr>
        <w:t xml:space="preserve"> у </w:t>
      </w:r>
      <w:proofErr w:type="spellStart"/>
      <w:r>
        <w:rPr>
          <w:rFonts w:ascii="Proba-Pro" w:hAnsi="Proba-Pro"/>
          <w:color w:val="1D1D1B"/>
        </w:rPr>
        <w:t>певному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регіоні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або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населеному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пункті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країни</w:t>
      </w:r>
      <w:proofErr w:type="spellEnd"/>
      <w:r>
        <w:rPr>
          <w:rFonts w:ascii="Proba-Pro" w:hAnsi="Proba-Pro"/>
          <w:color w:val="1D1D1B"/>
        </w:rPr>
        <w:t xml:space="preserve">. </w:t>
      </w:r>
      <w:proofErr w:type="spellStart"/>
      <w:r>
        <w:rPr>
          <w:rFonts w:ascii="Proba-Pro" w:hAnsi="Proba-Pro"/>
          <w:color w:val="1D1D1B"/>
        </w:rPr>
        <w:t>Адже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ціна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gramStart"/>
      <w:r>
        <w:rPr>
          <w:rFonts w:ascii="Proba-Pro" w:hAnsi="Proba-Pro"/>
          <w:color w:val="1D1D1B"/>
        </w:rPr>
        <w:t>на</w:t>
      </w:r>
      <w:proofErr w:type="gram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оренду</w:t>
      </w:r>
      <w:proofErr w:type="spellEnd"/>
      <w:r>
        <w:rPr>
          <w:rFonts w:ascii="Proba-Pro" w:hAnsi="Proba-Pro"/>
          <w:color w:val="1D1D1B"/>
        </w:rPr>
        <w:t xml:space="preserve"> у </w:t>
      </w:r>
      <w:proofErr w:type="spellStart"/>
      <w:r>
        <w:rPr>
          <w:rFonts w:ascii="Proba-Pro" w:hAnsi="Proba-Pro"/>
          <w:color w:val="1D1D1B"/>
        </w:rPr>
        <w:t>Києві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Миколаєві</w:t>
      </w:r>
      <w:proofErr w:type="spellEnd"/>
      <w:r>
        <w:rPr>
          <w:rFonts w:ascii="Proba-Pro" w:hAnsi="Proba-Pro"/>
          <w:color w:val="1D1D1B"/>
        </w:rPr>
        <w:t xml:space="preserve">, на </w:t>
      </w:r>
      <w:proofErr w:type="spellStart"/>
      <w:r>
        <w:rPr>
          <w:rFonts w:ascii="Proba-Pro" w:hAnsi="Proba-Pro"/>
          <w:color w:val="1D1D1B"/>
        </w:rPr>
        <w:t>Закарпатті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чи</w:t>
      </w:r>
      <w:proofErr w:type="spellEnd"/>
      <w:r>
        <w:rPr>
          <w:rFonts w:ascii="Proba-Pro" w:hAnsi="Proba-Pro"/>
          <w:color w:val="1D1D1B"/>
        </w:rPr>
        <w:t xml:space="preserve"> у невеликому </w:t>
      </w:r>
      <w:proofErr w:type="spellStart"/>
      <w:r>
        <w:rPr>
          <w:rFonts w:ascii="Proba-Pro" w:hAnsi="Proba-Pro"/>
          <w:color w:val="1D1D1B"/>
        </w:rPr>
        <w:t>населеному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пункті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суттєво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відрізняється</w:t>
      </w:r>
      <w:proofErr w:type="spellEnd"/>
      <w:r>
        <w:rPr>
          <w:rFonts w:ascii="Proba-Pro" w:hAnsi="Proba-Pro"/>
          <w:color w:val="1D1D1B"/>
        </w:rPr>
        <w:t>.</w:t>
      </w:r>
    </w:p>
    <w:p w:rsidR="00CE65B7" w:rsidRDefault="00CE65B7" w:rsidP="00CE65B7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color w:val="1D1D1B"/>
        </w:rPr>
        <w:t xml:space="preserve">За </w:t>
      </w:r>
      <w:proofErr w:type="spellStart"/>
      <w:r>
        <w:rPr>
          <w:rFonts w:ascii="Proba-Pro" w:hAnsi="Proba-Pro"/>
          <w:color w:val="1D1D1B"/>
        </w:rPr>
        <w:t>даними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дослідження</w:t>
      </w:r>
      <w:proofErr w:type="spellEnd"/>
      <w:r>
        <w:rPr>
          <w:rFonts w:ascii="Proba-Pro" w:hAnsi="Proba-Pro"/>
          <w:color w:val="1D1D1B"/>
        </w:rPr>
        <w:t xml:space="preserve">, яке провела </w:t>
      </w:r>
      <w:proofErr w:type="spellStart"/>
      <w:r>
        <w:rPr>
          <w:rFonts w:ascii="Proba-Pro" w:hAnsi="Proba-Pro"/>
          <w:color w:val="1D1D1B"/>
        </w:rPr>
        <w:t>аналітична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компанія</w:t>
      </w:r>
      <w:proofErr w:type="spellEnd"/>
      <w:r>
        <w:rPr>
          <w:rFonts w:ascii="Proba-Pro" w:hAnsi="Proba-Pro"/>
          <w:color w:val="1D1D1B"/>
        </w:rPr>
        <w:t xml:space="preserve"> CEDOS за </w:t>
      </w:r>
      <w:proofErr w:type="spellStart"/>
      <w:r>
        <w:rPr>
          <w:rFonts w:ascii="Proba-Pro" w:hAnsi="Proba-Pro"/>
          <w:color w:val="1D1D1B"/>
        </w:rPr>
        <w:t>підтримки</w:t>
      </w:r>
      <w:proofErr w:type="spellEnd"/>
      <w:proofErr w:type="gramStart"/>
      <w:r>
        <w:rPr>
          <w:rFonts w:ascii="Proba-Pro" w:hAnsi="Proba-Pro"/>
          <w:color w:val="1D1D1B"/>
        </w:rPr>
        <w:t xml:space="preserve"> Р</w:t>
      </w:r>
      <w:proofErr w:type="gramEnd"/>
      <w:r>
        <w:rPr>
          <w:rFonts w:ascii="Proba-Pro" w:hAnsi="Proba-Pro"/>
          <w:color w:val="1D1D1B"/>
        </w:rPr>
        <w:t xml:space="preserve">ади </w:t>
      </w:r>
      <w:proofErr w:type="spellStart"/>
      <w:r>
        <w:rPr>
          <w:rFonts w:ascii="Proba-Pro" w:hAnsi="Proba-Pro"/>
          <w:color w:val="1D1D1B"/>
        </w:rPr>
        <w:t>Європи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ціни</w:t>
      </w:r>
      <w:proofErr w:type="spellEnd"/>
      <w:r>
        <w:rPr>
          <w:rFonts w:ascii="Proba-Pro" w:hAnsi="Proba-Pro"/>
          <w:color w:val="1D1D1B"/>
        </w:rPr>
        <w:t xml:space="preserve"> на </w:t>
      </w:r>
      <w:proofErr w:type="spellStart"/>
      <w:r>
        <w:rPr>
          <w:rFonts w:ascii="Proba-Pro" w:hAnsi="Proba-Pro"/>
          <w:color w:val="1D1D1B"/>
        </w:rPr>
        <w:t>житло</w:t>
      </w:r>
      <w:proofErr w:type="spellEnd"/>
      <w:r>
        <w:rPr>
          <w:rFonts w:ascii="Proba-Pro" w:hAnsi="Proba-Pro"/>
          <w:color w:val="1D1D1B"/>
        </w:rPr>
        <w:t xml:space="preserve"> в </w:t>
      </w:r>
      <w:proofErr w:type="spellStart"/>
      <w:r>
        <w:rPr>
          <w:rFonts w:ascii="Proba-Pro" w:hAnsi="Proba-Pro"/>
          <w:color w:val="1D1D1B"/>
        </w:rPr>
        <w:t>Києві</w:t>
      </w:r>
      <w:proofErr w:type="spellEnd"/>
      <w:r>
        <w:rPr>
          <w:rFonts w:ascii="Proba-Pro" w:hAnsi="Proba-Pro"/>
          <w:color w:val="1D1D1B"/>
        </w:rPr>
        <w:t xml:space="preserve"> на 22% </w:t>
      </w:r>
      <w:proofErr w:type="spellStart"/>
      <w:r>
        <w:rPr>
          <w:rFonts w:ascii="Proba-Pro" w:hAnsi="Proba-Pro"/>
          <w:color w:val="1D1D1B"/>
        </w:rPr>
        <w:t>вищі</w:t>
      </w:r>
      <w:proofErr w:type="spellEnd"/>
      <w:r>
        <w:rPr>
          <w:rFonts w:ascii="Proba-Pro" w:hAnsi="Proba-Pro"/>
          <w:color w:val="1D1D1B"/>
        </w:rPr>
        <w:t xml:space="preserve"> за </w:t>
      </w:r>
      <w:proofErr w:type="spellStart"/>
      <w:r>
        <w:rPr>
          <w:rFonts w:ascii="Proba-Pro" w:hAnsi="Proba-Pro"/>
          <w:color w:val="1D1D1B"/>
        </w:rPr>
        <w:t>середні</w:t>
      </w:r>
      <w:proofErr w:type="spellEnd"/>
      <w:r>
        <w:rPr>
          <w:rFonts w:ascii="Proba-Pro" w:hAnsi="Proba-Pro"/>
          <w:color w:val="1D1D1B"/>
        </w:rPr>
        <w:t xml:space="preserve"> по </w:t>
      </w:r>
      <w:proofErr w:type="spellStart"/>
      <w:r>
        <w:rPr>
          <w:rFonts w:ascii="Proba-Pro" w:hAnsi="Proba-Pro"/>
          <w:color w:val="1D1D1B"/>
        </w:rPr>
        <w:t>країні</w:t>
      </w:r>
      <w:proofErr w:type="spellEnd"/>
      <w:r>
        <w:rPr>
          <w:rFonts w:ascii="Proba-Pro" w:hAnsi="Proba-Pro"/>
          <w:color w:val="1D1D1B"/>
        </w:rPr>
        <w:t xml:space="preserve">, у </w:t>
      </w:r>
      <w:proofErr w:type="spellStart"/>
      <w:r>
        <w:rPr>
          <w:rFonts w:ascii="Proba-Pro" w:hAnsi="Proba-Pro"/>
          <w:color w:val="1D1D1B"/>
        </w:rPr>
        <w:t>Закарпатті</w:t>
      </w:r>
      <w:proofErr w:type="spellEnd"/>
      <w:r>
        <w:rPr>
          <w:rFonts w:ascii="Proba-Pro" w:hAnsi="Proba-Pro"/>
          <w:color w:val="1D1D1B"/>
        </w:rPr>
        <w:t xml:space="preserve"> — </w:t>
      </w:r>
      <w:proofErr w:type="spellStart"/>
      <w:r>
        <w:rPr>
          <w:rFonts w:ascii="Proba-Pro" w:hAnsi="Proba-Pro"/>
          <w:color w:val="1D1D1B"/>
        </w:rPr>
        <w:t>вищі</w:t>
      </w:r>
      <w:proofErr w:type="spellEnd"/>
      <w:r>
        <w:rPr>
          <w:rFonts w:ascii="Proba-Pro" w:hAnsi="Proba-Pro"/>
          <w:color w:val="1D1D1B"/>
        </w:rPr>
        <w:t xml:space="preserve"> у 2,5 раза, а у </w:t>
      </w:r>
      <w:proofErr w:type="spellStart"/>
      <w:r>
        <w:rPr>
          <w:rFonts w:ascii="Proba-Pro" w:hAnsi="Proba-Pro"/>
          <w:color w:val="1D1D1B"/>
        </w:rPr>
        <w:t>Миколаєві</w:t>
      </w:r>
      <w:proofErr w:type="spellEnd"/>
      <w:r>
        <w:rPr>
          <w:rFonts w:ascii="Proba-Pro" w:hAnsi="Proba-Pro"/>
          <w:color w:val="1D1D1B"/>
        </w:rPr>
        <w:t xml:space="preserve"> — </w:t>
      </w:r>
      <w:proofErr w:type="spellStart"/>
      <w:r>
        <w:rPr>
          <w:rFonts w:ascii="Proba-Pro" w:hAnsi="Proba-Pro"/>
          <w:color w:val="1D1D1B"/>
        </w:rPr>
        <w:t>нижчі</w:t>
      </w:r>
      <w:proofErr w:type="spellEnd"/>
      <w:r>
        <w:rPr>
          <w:rFonts w:ascii="Proba-Pro" w:hAnsi="Proba-Pro"/>
          <w:color w:val="1D1D1B"/>
        </w:rPr>
        <w:t xml:space="preserve"> на 30-35%. </w:t>
      </w:r>
      <w:proofErr w:type="spellStart"/>
      <w:r>
        <w:rPr>
          <w:rFonts w:ascii="Proba-Pro" w:hAnsi="Proba-Pro"/>
          <w:color w:val="1D1D1B"/>
        </w:rPr>
        <w:t>Найнижчі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ціни</w:t>
      </w:r>
      <w:proofErr w:type="spellEnd"/>
      <w:r>
        <w:rPr>
          <w:rFonts w:ascii="Proba-Pro" w:hAnsi="Proba-Pro"/>
          <w:color w:val="1D1D1B"/>
        </w:rPr>
        <w:t xml:space="preserve"> в </w:t>
      </w:r>
      <w:proofErr w:type="spellStart"/>
      <w:r>
        <w:rPr>
          <w:rFonts w:ascii="Proba-Pro" w:hAnsi="Proba-Pro"/>
          <w:color w:val="1D1D1B"/>
        </w:rPr>
        <w:t>Чернігівському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Сумському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Харківському</w:t>
      </w:r>
      <w:proofErr w:type="spellEnd"/>
      <w:r>
        <w:rPr>
          <w:rFonts w:ascii="Proba-Pro" w:hAnsi="Proba-Pro"/>
          <w:color w:val="1D1D1B"/>
        </w:rPr>
        <w:t xml:space="preserve"> та </w:t>
      </w:r>
      <w:proofErr w:type="spellStart"/>
      <w:r>
        <w:rPr>
          <w:rFonts w:ascii="Proba-Pro" w:hAnsi="Proba-Pro"/>
          <w:color w:val="1D1D1B"/>
        </w:rPr>
        <w:t>Херсонському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регіоні</w:t>
      </w:r>
      <w:proofErr w:type="spellEnd"/>
      <w:r>
        <w:rPr>
          <w:rFonts w:ascii="Proba-Pro" w:hAnsi="Proba-Pro"/>
          <w:color w:val="1D1D1B"/>
        </w:rPr>
        <w:t>.</w:t>
      </w:r>
    </w:p>
    <w:p w:rsidR="00CE65B7" w:rsidRDefault="00CE65B7" w:rsidP="00CE65B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-Pro" w:hAnsi="Proba-Pro"/>
          <w:color w:val="1D1D1B"/>
        </w:rPr>
      </w:pPr>
      <w:proofErr w:type="spellStart"/>
      <w:proofErr w:type="gramStart"/>
      <w:r>
        <w:rPr>
          <w:rFonts w:ascii="Proba-Pro" w:hAnsi="Proba-Pro"/>
          <w:color w:val="1D1D1B"/>
        </w:rPr>
        <w:t>Кр</w:t>
      </w:r>
      <w:proofErr w:type="gramEnd"/>
      <w:r>
        <w:rPr>
          <w:rFonts w:ascii="Proba-Pro" w:hAnsi="Proba-Pro"/>
          <w:color w:val="1D1D1B"/>
        </w:rPr>
        <w:t>ім</w:t>
      </w:r>
      <w:proofErr w:type="spellEnd"/>
      <w:r>
        <w:rPr>
          <w:rFonts w:ascii="Proba-Pro" w:hAnsi="Proba-Pro"/>
          <w:color w:val="1D1D1B"/>
        </w:rPr>
        <w:t xml:space="preserve"> того, </w:t>
      </w:r>
      <w:proofErr w:type="spellStart"/>
      <w:r>
        <w:rPr>
          <w:rFonts w:ascii="Proba-Pro" w:hAnsi="Proba-Pro"/>
          <w:color w:val="1D1D1B"/>
        </w:rPr>
        <w:t>розмір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субсидії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залежатиме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від</w:t>
      </w:r>
      <w:proofErr w:type="spellEnd"/>
      <w:r>
        <w:rPr>
          <w:rFonts w:ascii="Proba-Pro" w:hAnsi="Proba-Pro"/>
          <w:color w:val="1D1D1B"/>
        </w:rPr>
        <w:t>:</w:t>
      </w:r>
    </w:p>
    <w:p w:rsidR="00CE65B7" w:rsidRDefault="00CE65B7" w:rsidP="00CE65B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noProof/>
          <w:color w:val="1D1D1B"/>
        </w:rPr>
        <w:drawing>
          <wp:inline distT="0" distB="0" distL="0" distR="0" wp14:anchorId="6CA609AE" wp14:editId="38CE4053">
            <wp:extent cx="152400" cy="152400"/>
            <wp:effectExtent l="0" t="0" r="0" b="0"/>
            <wp:docPr id="3" name="Рисунок 3" descr="✒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✒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roba-Pro" w:hAnsi="Proba-Pro"/>
          <w:color w:val="1D1D1B"/>
        </w:rPr>
        <w:t> </w:t>
      </w:r>
      <w:proofErr w:type="spellStart"/>
      <w:r>
        <w:rPr>
          <w:rFonts w:ascii="Proba-Pro" w:hAnsi="Proba-Pro"/>
          <w:color w:val="1D1D1B"/>
        </w:rPr>
        <w:t>кількості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proofErr w:type="gramStart"/>
      <w:r>
        <w:rPr>
          <w:rFonts w:ascii="Proba-Pro" w:hAnsi="Proba-Pro"/>
          <w:color w:val="1D1D1B"/>
        </w:rPr>
        <w:t>осіб</w:t>
      </w:r>
      <w:proofErr w:type="spellEnd"/>
      <w:proofErr w:type="gramEnd"/>
      <w:r>
        <w:rPr>
          <w:rFonts w:ascii="Proba-Pro" w:hAnsi="Proba-Pro"/>
          <w:color w:val="1D1D1B"/>
        </w:rPr>
        <w:t xml:space="preserve"> у </w:t>
      </w:r>
      <w:proofErr w:type="spellStart"/>
      <w:r>
        <w:rPr>
          <w:rFonts w:ascii="Proba-Pro" w:hAnsi="Proba-Pro"/>
          <w:color w:val="1D1D1B"/>
        </w:rPr>
        <w:t>родині</w:t>
      </w:r>
      <w:proofErr w:type="spellEnd"/>
      <w:r>
        <w:rPr>
          <w:rFonts w:ascii="Proba-Pro" w:hAnsi="Proba-Pro"/>
          <w:color w:val="1D1D1B"/>
        </w:rPr>
        <w:t xml:space="preserve">, яка </w:t>
      </w:r>
      <w:proofErr w:type="spellStart"/>
      <w:r>
        <w:rPr>
          <w:rFonts w:ascii="Proba-Pro" w:hAnsi="Proba-Pro"/>
          <w:color w:val="1D1D1B"/>
        </w:rPr>
        <w:t>орендує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житло</w:t>
      </w:r>
      <w:proofErr w:type="spellEnd"/>
      <w:r>
        <w:rPr>
          <w:rFonts w:ascii="Proba-Pro" w:hAnsi="Proba-Pro"/>
          <w:color w:val="1D1D1B"/>
        </w:rPr>
        <w:t>;</w:t>
      </w:r>
    </w:p>
    <w:p w:rsidR="00CE65B7" w:rsidRDefault="00CE65B7" w:rsidP="00CE65B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noProof/>
          <w:color w:val="1D1D1B"/>
        </w:rPr>
        <w:drawing>
          <wp:inline distT="0" distB="0" distL="0" distR="0" wp14:anchorId="52C7AE30" wp14:editId="5172416D">
            <wp:extent cx="152400" cy="152400"/>
            <wp:effectExtent l="0" t="0" r="0" b="0"/>
            <wp:docPr id="2" name="Рисунок 2" descr="✒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✒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roba-Pro" w:hAnsi="Proba-Pro"/>
          <w:color w:val="1D1D1B"/>
        </w:rPr>
        <w:t> </w:t>
      </w:r>
      <w:proofErr w:type="spellStart"/>
      <w:r>
        <w:rPr>
          <w:rFonts w:ascii="Proba-Pro" w:hAnsi="Proba-Pro"/>
          <w:color w:val="1D1D1B"/>
        </w:rPr>
        <w:t>доходів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домогосподарства</w:t>
      </w:r>
      <w:proofErr w:type="spellEnd"/>
      <w:r>
        <w:rPr>
          <w:rFonts w:ascii="Proba-Pro" w:hAnsi="Proba-Pro"/>
          <w:color w:val="1D1D1B"/>
        </w:rPr>
        <w:t>;</w:t>
      </w:r>
    </w:p>
    <w:p w:rsidR="00CE65B7" w:rsidRDefault="00CE65B7" w:rsidP="00CE65B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noProof/>
          <w:color w:val="1D1D1B"/>
        </w:rPr>
        <w:drawing>
          <wp:inline distT="0" distB="0" distL="0" distR="0" wp14:anchorId="16410C67" wp14:editId="58859A64">
            <wp:extent cx="152400" cy="152400"/>
            <wp:effectExtent l="0" t="0" r="0" b="0"/>
            <wp:docPr id="1" name="Рисунок 1" descr="✒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✒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roba-Pro" w:hAnsi="Proba-Pro"/>
          <w:color w:val="1D1D1B"/>
        </w:rPr>
        <w:t xml:space="preserve"> і, </w:t>
      </w:r>
      <w:proofErr w:type="spellStart"/>
      <w:r>
        <w:rPr>
          <w:rFonts w:ascii="Proba-Pro" w:hAnsi="Proba-Pro"/>
          <w:color w:val="1D1D1B"/>
        </w:rPr>
        <w:t>відповідно</w:t>
      </w:r>
      <w:proofErr w:type="spellEnd"/>
      <w:r>
        <w:rPr>
          <w:rFonts w:ascii="Proba-Pro" w:hAnsi="Proba-Pro"/>
          <w:color w:val="1D1D1B"/>
        </w:rPr>
        <w:t xml:space="preserve">, – </w:t>
      </w:r>
      <w:proofErr w:type="spellStart"/>
      <w:r>
        <w:rPr>
          <w:rFonts w:ascii="Proba-Pro" w:hAnsi="Proba-Pro"/>
          <w:color w:val="1D1D1B"/>
        </w:rPr>
        <w:t>спроможності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оплачувати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рахунки</w:t>
      </w:r>
      <w:proofErr w:type="spellEnd"/>
      <w:r>
        <w:rPr>
          <w:rFonts w:ascii="Proba-Pro" w:hAnsi="Proba-Pro"/>
          <w:color w:val="1D1D1B"/>
        </w:rPr>
        <w:t xml:space="preserve"> за </w:t>
      </w:r>
      <w:proofErr w:type="spellStart"/>
      <w:r>
        <w:rPr>
          <w:rFonts w:ascii="Proba-Pro" w:hAnsi="Proba-Pro"/>
          <w:color w:val="1D1D1B"/>
        </w:rPr>
        <w:t>оренду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самостійно</w:t>
      </w:r>
      <w:proofErr w:type="spellEnd"/>
      <w:r>
        <w:rPr>
          <w:rFonts w:ascii="Proba-Pro" w:hAnsi="Proba-Pro"/>
          <w:color w:val="1D1D1B"/>
        </w:rPr>
        <w:t>.</w:t>
      </w:r>
    </w:p>
    <w:p w:rsidR="00CE65B7" w:rsidRDefault="00CE65B7" w:rsidP="00CE65B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color w:val="1D1D1B"/>
        </w:rPr>
        <w:t xml:space="preserve">Чим </w:t>
      </w:r>
      <w:proofErr w:type="spellStart"/>
      <w:r>
        <w:rPr>
          <w:rFonts w:ascii="Proba-Pro" w:hAnsi="Proba-Pro"/>
          <w:color w:val="1D1D1B"/>
        </w:rPr>
        <w:t>нижчими</w:t>
      </w:r>
      <w:proofErr w:type="spellEnd"/>
      <w:r>
        <w:rPr>
          <w:rFonts w:ascii="Proba-Pro" w:hAnsi="Proba-Pro"/>
          <w:color w:val="1D1D1B"/>
        </w:rPr>
        <w:t xml:space="preserve"> є доходи, </w:t>
      </w:r>
      <w:proofErr w:type="spellStart"/>
      <w:r>
        <w:rPr>
          <w:rFonts w:ascii="Proba-Pro" w:hAnsi="Proba-Pro"/>
          <w:color w:val="1D1D1B"/>
        </w:rPr>
        <w:t>тим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вищий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відсоток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вартості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оренди</w:t>
      </w:r>
      <w:proofErr w:type="spellEnd"/>
      <w:r>
        <w:rPr>
          <w:rFonts w:ascii="Proba-Pro" w:hAnsi="Proba-Pro"/>
          <w:color w:val="1D1D1B"/>
        </w:rPr>
        <w:t xml:space="preserve"> буде </w:t>
      </w:r>
      <w:proofErr w:type="spellStart"/>
      <w:r>
        <w:rPr>
          <w:rFonts w:ascii="Proba-Pro" w:hAnsi="Proba-Pro"/>
          <w:color w:val="1D1D1B"/>
        </w:rPr>
        <w:t>покривати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субсидія</w:t>
      </w:r>
      <w:proofErr w:type="spellEnd"/>
      <w:r>
        <w:rPr>
          <w:rFonts w:ascii="Proba-Pro" w:hAnsi="Proba-Pro"/>
          <w:color w:val="1D1D1B"/>
        </w:rPr>
        <w:t>.</w:t>
      </w:r>
    </w:p>
    <w:p w:rsidR="00CE65B7" w:rsidRDefault="00CE65B7" w:rsidP="00CE65B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color w:val="1D1D1B"/>
        </w:rPr>
        <w:t xml:space="preserve">Зараз </w:t>
      </w:r>
      <w:proofErr w:type="spellStart"/>
      <w:r>
        <w:rPr>
          <w:rFonts w:ascii="Proba-Pro" w:hAnsi="Proba-Pro"/>
          <w:color w:val="1D1D1B"/>
        </w:rPr>
        <w:t>проєкт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proofErr w:type="gramStart"/>
      <w:r>
        <w:rPr>
          <w:rFonts w:ascii="Proba-Pro" w:hAnsi="Proba-Pro"/>
          <w:color w:val="1D1D1B"/>
        </w:rPr>
        <w:t>р</w:t>
      </w:r>
      <w:proofErr w:type="gramEnd"/>
      <w:r>
        <w:rPr>
          <w:rFonts w:ascii="Proba-Pro" w:hAnsi="Proba-Pro"/>
          <w:color w:val="1D1D1B"/>
        </w:rPr>
        <w:t>ішення</w:t>
      </w:r>
      <w:proofErr w:type="spellEnd"/>
      <w:r>
        <w:rPr>
          <w:rFonts w:ascii="Proba-Pro" w:hAnsi="Proba-Pro"/>
          <w:color w:val="1D1D1B"/>
        </w:rPr>
        <w:t xml:space="preserve"> про </w:t>
      </w:r>
      <w:proofErr w:type="spellStart"/>
      <w:r>
        <w:rPr>
          <w:rFonts w:ascii="Proba-Pro" w:hAnsi="Proba-Pro"/>
          <w:color w:val="1D1D1B"/>
        </w:rPr>
        <w:t>таку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допомогу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погоджується</w:t>
      </w:r>
      <w:proofErr w:type="spellEnd"/>
      <w:r>
        <w:rPr>
          <w:rFonts w:ascii="Proba-Pro" w:hAnsi="Proba-Pro"/>
          <w:color w:val="1D1D1B"/>
        </w:rPr>
        <w:t xml:space="preserve"> в </w:t>
      </w:r>
      <w:proofErr w:type="spellStart"/>
      <w:r>
        <w:rPr>
          <w:rFonts w:ascii="Proba-Pro" w:hAnsi="Proba-Pro"/>
          <w:color w:val="1D1D1B"/>
        </w:rPr>
        <w:t>середині</w:t>
      </w:r>
      <w:proofErr w:type="spellEnd"/>
      <w:r>
        <w:rPr>
          <w:rFonts w:ascii="Proba-Pro" w:hAnsi="Proba-Pro"/>
          <w:color w:val="1D1D1B"/>
        </w:rPr>
        <w:t xml:space="preserve"> Уряду.</w:t>
      </w:r>
    </w:p>
    <w:p w:rsidR="00CE65B7" w:rsidRPr="00CE65B7" w:rsidRDefault="00CE65B7" w:rsidP="00CE65B7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24"/>
          <w:szCs w:val="24"/>
          <w:lang w:val="uk-UA"/>
        </w:rPr>
      </w:pPr>
      <w:bookmarkStart w:id="6" w:name="bookmark5"/>
      <w:r w:rsidRPr="00CE65B7">
        <w:rPr>
          <w:sz w:val="24"/>
          <w:szCs w:val="24"/>
          <w:lang w:val="uk-UA"/>
        </w:rPr>
        <w:t>Інформація про рішення, прийняті за результатами публічного громадського обговорення</w:t>
      </w:r>
      <w:bookmarkEnd w:id="6"/>
      <w:r w:rsidRPr="00CE65B7">
        <w:rPr>
          <w:sz w:val="24"/>
          <w:szCs w:val="24"/>
          <w:lang w:val="uk-UA"/>
        </w:rPr>
        <w:t>:</w:t>
      </w:r>
    </w:p>
    <w:p w:rsidR="00CE65B7" w:rsidRPr="00CE65B7" w:rsidRDefault="00CE65B7" w:rsidP="00CE65B7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CE65B7">
        <w:rPr>
          <w:sz w:val="24"/>
          <w:szCs w:val="24"/>
          <w:lang w:val="uk-UA"/>
        </w:rPr>
        <w:t xml:space="preserve">Інформація з роз’ясненнями </w:t>
      </w:r>
      <w:r w:rsidRPr="00CE65B7">
        <w:rPr>
          <w:b w:val="0"/>
          <w:i w:val="0"/>
          <w:color w:val="1D1D1B"/>
          <w:sz w:val="24"/>
          <w:szCs w:val="24"/>
          <w:shd w:val="clear" w:color="auto" w:fill="FFFFFF"/>
          <w:lang w:val="uk-UA"/>
        </w:rPr>
        <w:t>«Щодо</w:t>
      </w:r>
      <w:r>
        <w:rPr>
          <w:b w:val="0"/>
          <w:i w:val="0"/>
          <w:color w:val="1D1D1B"/>
          <w:sz w:val="24"/>
          <w:szCs w:val="24"/>
          <w:shd w:val="clear" w:color="auto" w:fill="FFFFFF"/>
          <w:lang w:val="uk-UA"/>
        </w:rPr>
        <w:t xml:space="preserve"> </w:t>
      </w:r>
      <w:r w:rsidRPr="00CE65B7">
        <w:rPr>
          <w:b w:val="0"/>
          <w:bCs w:val="0"/>
          <w:i w:val="0"/>
          <w:sz w:val="24"/>
          <w:szCs w:val="24"/>
          <w:lang w:val="uk-UA" w:eastAsia="ru-RU"/>
        </w:rPr>
        <w:t xml:space="preserve">розробки нового інструменту для отримання субсидій на оренду житла для </w:t>
      </w:r>
      <w:r w:rsidRPr="00CE65B7">
        <w:rPr>
          <w:b w:val="0"/>
          <w:i w:val="0"/>
          <w:sz w:val="24"/>
          <w:szCs w:val="24"/>
          <w:lang w:val="uk-UA"/>
        </w:rPr>
        <w:t>внутрішньо переміщених осіб</w:t>
      </w:r>
      <w:r w:rsidRPr="00CE65B7">
        <w:rPr>
          <w:b w:val="0"/>
          <w:i w:val="0"/>
          <w:color w:val="1D1D1B"/>
          <w:sz w:val="24"/>
          <w:szCs w:val="24"/>
          <w:shd w:val="clear" w:color="auto" w:fill="FFFFFF"/>
          <w:lang w:val="uk-UA"/>
        </w:rPr>
        <w:t xml:space="preserve">» розміщена на офіційному </w:t>
      </w:r>
      <w:r w:rsidRPr="00CE65B7">
        <w:rPr>
          <w:b w:val="0"/>
          <w:i w:val="0"/>
          <w:sz w:val="24"/>
          <w:szCs w:val="24"/>
          <w:lang w:val="uk-UA"/>
        </w:rPr>
        <w:t>сайті Білгород-Дністровської районної державної адміністрації за посиланням:</w:t>
      </w:r>
    </w:p>
    <w:p w:rsidR="00841F2F" w:rsidRPr="00CE65B7" w:rsidRDefault="00CE65B7">
      <w:pPr>
        <w:rPr>
          <w:sz w:val="24"/>
          <w:szCs w:val="24"/>
        </w:rPr>
      </w:pPr>
      <w:hyperlink r:id="rId6" w:history="1">
        <w:r w:rsidRPr="00AB4A5A">
          <w:rPr>
            <w:rStyle w:val="a6"/>
          </w:rPr>
          <w:t>https://bd-rda.od.gov.ua/minsoczpolityky-rozrobyly-novyj-instrument-subsydiya-na-orendu-zhytla-dlya-vpo/</w:t>
        </w:r>
      </w:hyperlink>
    </w:p>
    <w:sectPr w:rsidR="00841F2F" w:rsidRPr="00CE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-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BC"/>
    <w:rsid w:val="006630BC"/>
    <w:rsid w:val="00841F2F"/>
    <w:rsid w:val="00C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CE65B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CE65B7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CE65B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CE65B7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CE65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CE65B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E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6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CE65B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CE65B7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CE65B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CE65B7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CE65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CE65B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E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6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d-rda.od.gov.ua/minsoczpolityky-rozrobyly-novyj-instrument-subsydiya-na-orendu-zhytla-dlya-vp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2177</Characters>
  <Application>Microsoft Office Word</Application>
  <DocSecurity>0</DocSecurity>
  <Lines>18</Lines>
  <Paragraphs>5</Paragraphs>
  <ScaleCrop>false</ScaleCrop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2024-03-26T10:38:00Z</dcterms:created>
  <dcterms:modified xsi:type="dcterms:W3CDTF">2024-03-26T10:45:00Z</dcterms:modified>
</cp:coreProperties>
</file>