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26" w:rsidRDefault="00605E26" w:rsidP="00605E26">
      <w:pPr>
        <w:pStyle w:val="1"/>
        <w:rPr>
          <w:bCs/>
          <w:i w:val="0"/>
          <w:iCs w:val="0"/>
          <w:sz w:val="32"/>
        </w:rPr>
      </w:pPr>
      <w:r w:rsidRPr="00D81816">
        <w:rPr>
          <w:bCs/>
          <w:i w:val="0"/>
          <w:iCs w:val="0"/>
          <w:noProof/>
          <w:sz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809625" cy="809625"/>
            <wp:effectExtent l="0" t="0" r="0" b="0"/>
            <wp:wrapSquare wrapText="bothSides"/>
            <wp:docPr id="2" name="Рисунок 2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E26" w:rsidRPr="00DF4B05" w:rsidRDefault="00605E26" w:rsidP="00605E26">
      <w:pPr>
        <w:pStyle w:val="1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32"/>
        </w:rPr>
        <w:t xml:space="preserve">                                                                                            </w:t>
      </w:r>
    </w:p>
    <w:p w:rsidR="00605E26" w:rsidRPr="00DF4B05" w:rsidRDefault="00605E26" w:rsidP="00605E26">
      <w:pPr>
        <w:pStyle w:val="1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605E26" w:rsidRPr="00003B33" w:rsidRDefault="00605E26" w:rsidP="00605E26">
      <w:pPr>
        <w:pStyle w:val="ab"/>
        <w:rPr>
          <w:b w:val="0"/>
          <w:color w:val="0000FF"/>
          <w:sz w:val="28"/>
          <w:szCs w:val="28"/>
        </w:rPr>
      </w:pPr>
      <w:r w:rsidRPr="00003B33">
        <w:rPr>
          <w:b w:val="0"/>
          <w:color w:val="0000FF"/>
          <w:sz w:val="28"/>
          <w:szCs w:val="28"/>
        </w:rPr>
        <w:t>Україна</w:t>
      </w:r>
    </w:p>
    <w:p w:rsidR="00605E26" w:rsidRPr="00003B33" w:rsidRDefault="00605E26" w:rsidP="00605E2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003B33">
        <w:rPr>
          <w:rFonts w:ascii="Times New Roman" w:hAnsi="Times New Roman"/>
          <w:color w:val="0000FF"/>
          <w:sz w:val="28"/>
          <w:szCs w:val="28"/>
          <w:lang w:val="uk-UA"/>
        </w:rPr>
        <w:t>Одеська область</w:t>
      </w:r>
    </w:p>
    <w:p w:rsidR="00605E26" w:rsidRPr="00B8364A" w:rsidRDefault="00605E26" w:rsidP="00605E26">
      <w:pPr>
        <w:pStyle w:val="1"/>
        <w:jc w:val="center"/>
        <w:rPr>
          <w:rFonts w:ascii="Times New Roman" w:hAnsi="Times New Roman" w:cs="Times New Roman"/>
          <w:i w:val="0"/>
          <w:color w:val="0000FF"/>
          <w:sz w:val="28"/>
          <w:szCs w:val="28"/>
        </w:rPr>
      </w:pPr>
      <w:r w:rsidRPr="00B8364A">
        <w:rPr>
          <w:rFonts w:ascii="Times New Roman" w:hAnsi="Times New Roman" w:cs="Times New Roman"/>
          <w:i w:val="0"/>
          <w:color w:val="0000FF"/>
          <w:sz w:val="28"/>
          <w:szCs w:val="28"/>
        </w:rPr>
        <w:t>Білгород-Дністровська районна державна адміністрація</w:t>
      </w:r>
    </w:p>
    <w:p w:rsidR="00605E26" w:rsidRPr="00B8364A" w:rsidRDefault="00605E26" w:rsidP="00605E26">
      <w:pPr>
        <w:spacing w:after="0" w:line="240" w:lineRule="auto"/>
        <w:rPr>
          <w:lang w:val="uk-UA"/>
        </w:rPr>
      </w:pPr>
    </w:p>
    <w:p w:rsidR="00605E26" w:rsidRPr="00645CC9" w:rsidRDefault="00605E26" w:rsidP="00605E26">
      <w:pPr>
        <w:pStyle w:val="1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B8364A">
        <w:rPr>
          <w:rFonts w:ascii="Times New Roman" w:hAnsi="Times New Roman" w:cs="Times New Roman"/>
          <w:i w:val="0"/>
          <w:color w:val="0000FF"/>
          <w:sz w:val="26"/>
          <w:szCs w:val="26"/>
        </w:rPr>
        <w:t>БІЛГОРОД-ДНІСТРОВСЬКА РАЙОННА ВІЙСЬКОВА АДМІНІСТРАЦІЯ</w:t>
      </w:r>
    </w:p>
    <w:p w:rsidR="00605E26" w:rsidRPr="00534C69" w:rsidRDefault="00605E26" w:rsidP="00605E26">
      <w:pPr>
        <w:pStyle w:val="1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03B33">
        <w:rPr>
          <w:color w:val="0000FF"/>
        </w:rPr>
        <w:t xml:space="preserve">                                          </w:t>
      </w:r>
    </w:p>
    <w:p w:rsidR="00605E26" w:rsidRPr="00003B33" w:rsidRDefault="00605E26" w:rsidP="00605E2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lang w:val="uk-UA"/>
        </w:rPr>
      </w:pPr>
      <w:r>
        <w:rPr>
          <w:rFonts w:ascii="Times New Roman" w:hAnsi="Times New Roman"/>
          <w:b/>
          <w:color w:val="0000FF"/>
          <w:sz w:val="40"/>
          <w:szCs w:val="40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color w:val="0000FF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/>
          <w:b/>
          <w:color w:val="0000FF"/>
          <w:sz w:val="40"/>
          <w:szCs w:val="40"/>
          <w:lang w:val="uk-UA"/>
        </w:rPr>
        <w:t xml:space="preserve"> Я</w:t>
      </w:r>
    </w:p>
    <w:p w:rsidR="0060007B" w:rsidRDefault="0060007B" w:rsidP="0060007B">
      <w:pPr>
        <w:pStyle w:val="11"/>
        <w:spacing w:after="0"/>
        <w:ind w:left="743" w:firstLine="40"/>
        <w:jc w:val="center"/>
        <w:rPr>
          <w:b/>
          <w:bCs/>
          <w:lang w:val="uk-UA"/>
        </w:rPr>
      </w:pPr>
    </w:p>
    <w:p w:rsidR="00605E26" w:rsidRDefault="00605E26" w:rsidP="0060007B">
      <w:pPr>
        <w:pStyle w:val="11"/>
        <w:spacing w:after="0"/>
        <w:ind w:left="743" w:firstLine="40"/>
        <w:jc w:val="center"/>
        <w:rPr>
          <w:b/>
          <w:bCs/>
          <w:lang w:val="uk-UA"/>
        </w:rPr>
      </w:pPr>
    </w:p>
    <w:p w:rsidR="00605E26" w:rsidRDefault="00605E26" w:rsidP="0060007B">
      <w:pPr>
        <w:pStyle w:val="11"/>
        <w:spacing w:after="0"/>
        <w:ind w:left="743" w:firstLine="40"/>
        <w:jc w:val="center"/>
        <w:rPr>
          <w:b/>
          <w:bCs/>
          <w:lang w:val="uk-UA"/>
        </w:rPr>
      </w:pPr>
    </w:p>
    <w:p w:rsidR="00605E26" w:rsidRPr="007016A9" w:rsidRDefault="00605E26" w:rsidP="00605E26">
      <w:pPr>
        <w:pStyle w:val="11"/>
        <w:spacing w:after="0"/>
        <w:ind w:firstLine="0"/>
        <w:rPr>
          <w:b/>
          <w:bCs/>
          <w:i/>
          <w:lang w:val="uk-UA"/>
        </w:rPr>
      </w:pPr>
      <w:r w:rsidRPr="007016A9">
        <w:rPr>
          <w:b/>
          <w:bCs/>
          <w:i/>
          <w:lang w:val="uk-UA"/>
        </w:rPr>
        <w:t>19.02.2024                                                                                                № 19/А-2024</w:t>
      </w:r>
    </w:p>
    <w:p w:rsidR="0060007B" w:rsidRPr="00D94590" w:rsidRDefault="0060007B" w:rsidP="00D94590">
      <w:pPr>
        <w:pStyle w:val="11"/>
        <w:spacing w:after="0"/>
        <w:ind w:left="743" w:firstLine="40"/>
        <w:jc w:val="center"/>
        <w:rPr>
          <w:b/>
          <w:bCs/>
          <w:lang w:val="uk-UA"/>
        </w:rPr>
      </w:pPr>
    </w:p>
    <w:p w:rsidR="0060007B" w:rsidRPr="00D94590" w:rsidRDefault="0060007B" w:rsidP="00C36ACD">
      <w:pPr>
        <w:pStyle w:val="11"/>
        <w:spacing w:after="0"/>
        <w:ind w:firstLine="0"/>
        <w:jc w:val="both"/>
        <w:rPr>
          <w:b/>
          <w:bCs/>
          <w:lang w:val="uk-UA"/>
        </w:rPr>
      </w:pPr>
      <w:r w:rsidRPr="00D236BF">
        <w:rPr>
          <w:b/>
          <w:bCs/>
          <w:lang w:val="uk-UA"/>
        </w:rPr>
        <w:t xml:space="preserve">Про </w:t>
      </w:r>
      <w:r w:rsidRPr="00D94590">
        <w:rPr>
          <w:b/>
          <w:bCs/>
          <w:lang w:val="uk-UA"/>
        </w:rPr>
        <w:t xml:space="preserve">внесення змін </w:t>
      </w:r>
      <w:r w:rsidR="002035AD">
        <w:rPr>
          <w:b/>
          <w:bCs/>
          <w:lang w:val="uk-UA"/>
        </w:rPr>
        <w:t xml:space="preserve">до </w:t>
      </w:r>
      <w:r w:rsidRPr="00D94590">
        <w:rPr>
          <w:b/>
          <w:bCs/>
          <w:lang w:val="uk-UA"/>
        </w:rPr>
        <w:t>Порядку організації та проведення особистого прийому громадян головою,</w:t>
      </w:r>
      <w:r w:rsidR="00B74C6C">
        <w:rPr>
          <w:b/>
          <w:bCs/>
          <w:lang w:val="uk-UA"/>
        </w:rPr>
        <w:t xml:space="preserve"> першим заступником, заступниками</w:t>
      </w:r>
      <w:r w:rsidRPr="00D94590">
        <w:rPr>
          <w:b/>
          <w:bCs/>
          <w:lang w:val="uk-UA"/>
        </w:rPr>
        <w:t xml:space="preserve"> голови та керівником апарату Білгород-Дністровської районної державної адміністрації</w:t>
      </w:r>
    </w:p>
    <w:p w:rsidR="0060007B" w:rsidRPr="00D236BF" w:rsidRDefault="0060007B" w:rsidP="00EB6A88">
      <w:pPr>
        <w:pStyle w:val="11"/>
        <w:spacing w:after="0"/>
        <w:ind w:firstLine="709"/>
        <w:jc w:val="both"/>
        <w:rPr>
          <w:lang w:val="uk-UA"/>
        </w:rPr>
      </w:pPr>
    </w:p>
    <w:p w:rsidR="0060007B" w:rsidRPr="00D94590" w:rsidRDefault="0060007B" w:rsidP="00EB6A8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00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 Конституції України, статті 22 Закону України  «Про звернення громадян», статті 41 Закону України «Про місцеві державні адміністрації», Указу Президента України від 07 лютого 2008 року №</w:t>
      </w:r>
      <w:r w:rsidR="002F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0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 w:rsidR="00D9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0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створення необхідних умов для реалізації громадянами конституційного права на звернення та належної організації особистого прийому громадян головою, </w:t>
      </w:r>
      <w:r w:rsidRPr="00D9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першим заступником, </w:t>
      </w:r>
      <w:r w:rsidRPr="00600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заступниками голови та керівником апарату </w:t>
      </w:r>
      <w:r w:rsidR="00C36ACD" w:rsidRPr="00C3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Білгород-Дністровської районної державної адміністрації</w:t>
      </w:r>
      <w:r w:rsidR="00C36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D0A53" w:rsidRPr="00D94590" w:rsidRDefault="008D0A53" w:rsidP="00C36ACD">
      <w:pPr>
        <w:spacing w:after="0" w:line="240" w:lineRule="auto"/>
        <w:ind w:left="98" w:hangingChars="35" w:hanging="9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0A53" w:rsidRPr="0089765C" w:rsidRDefault="008D0A53" w:rsidP="00C36ACD">
      <w:pPr>
        <w:spacing w:after="0" w:line="240" w:lineRule="auto"/>
        <w:ind w:left="98" w:hangingChars="35" w:hanging="9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6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r w:rsidR="007B5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8976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ЯЗУЮ:</w:t>
      </w:r>
    </w:p>
    <w:p w:rsidR="0060007B" w:rsidRPr="00D94590" w:rsidRDefault="0060007B" w:rsidP="00C36AC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65C" w:rsidRDefault="0089765C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3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0A53" w:rsidRPr="0089765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7B59C9" w:rsidRPr="0089765C">
        <w:rPr>
          <w:rFonts w:ascii="Times New Roman" w:hAnsi="Times New Roman" w:cs="Times New Roman"/>
          <w:sz w:val="28"/>
          <w:szCs w:val="28"/>
          <w:lang w:val="uk-UA"/>
        </w:rPr>
        <w:t xml:space="preserve">пункту 28 </w:t>
      </w:r>
      <w:r w:rsidR="008D0A53" w:rsidRPr="0089765C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8D0A53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та проведення особистого прийому громадян головою, першим заступником, заступниками голови та керівником апарату </w:t>
      </w:r>
      <w:r w:rsidR="00B22096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>Білгород-Дністровської районної державної адміністрації</w:t>
      </w:r>
      <w:r w:rsidR="008D0A53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236BF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розпорядженням</w:t>
      </w:r>
      <w:r w:rsidR="002035AD" w:rsidRPr="0089765C">
        <w:rPr>
          <w:lang w:val="uk-UA"/>
        </w:rPr>
        <w:t xml:space="preserve"> </w:t>
      </w:r>
      <w:r w:rsidR="002035AD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>Білгород-Дністровської районної державної адміністрації</w:t>
      </w:r>
      <w:r w:rsidR="00D236BF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12 вересня 2023 року № 117/А-2023,</w:t>
      </w:r>
      <w:r w:rsidR="002035AD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зареєстрованим </w:t>
      </w:r>
      <w:r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>Південним міжрегіональним управлінням Міністерства юстиції (м. Одеса)</w:t>
      </w:r>
      <w:r w:rsidRPr="0089765C">
        <w:rPr>
          <w:lang w:val="uk-UA"/>
        </w:rPr>
        <w:t xml:space="preserve"> </w:t>
      </w:r>
      <w:r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>09 жовтня 2023 року за № 148/705,</w:t>
      </w:r>
      <w:r w:rsidR="00D236BF"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65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D0A53" w:rsidRPr="0089765C">
        <w:rPr>
          <w:rFonts w:ascii="Times New Roman" w:hAnsi="Times New Roman" w:cs="Times New Roman"/>
          <w:sz w:val="28"/>
          <w:szCs w:val="28"/>
          <w:lang w:val="uk-UA"/>
        </w:rPr>
        <w:t>икла</w:t>
      </w:r>
      <w:r w:rsidRPr="0089765C">
        <w:rPr>
          <w:rFonts w:ascii="Times New Roman" w:hAnsi="Times New Roman" w:cs="Times New Roman"/>
          <w:sz w:val="28"/>
          <w:szCs w:val="28"/>
          <w:lang w:val="uk-UA"/>
        </w:rPr>
        <w:t>вши його</w:t>
      </w:r>
      <w:r w:rsidR="008D0A53" w:rsidRPr="00897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3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0A53" w:rsidRPr="0089765C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 </w:t>
      </w:r>
    </w:p>
    <w:p w:rsidR="008D0A53" w:rsidRDefault="008D0A53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6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765C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89765C">
        <w:rPr>
          <w:rFonts w:ascii="Times New Roman" w:hAnsi="Times New Roman" w:cs="Times New Roman"/>
          <w:sz w:val="28"/>
          <w:szCs w:val="28"/>
          <w:lang w:val="uk-UA"/>
        </w:rPr>
        <w:t xml:space="preserve">Усі звернення громадян (усні чи письмові), що надійшли під час особистого прийому, реєструються у відділі діловодства, контролю та звернень громадян апарату Білгород-Дністровської районної державної адміністрації відповідно до </w:t>
      </w:r>
      <w:r w:rsidRPr="008976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Інструкції з діловодства за зверненнями громадян в органах </w:t>
      </w:r>
      <w:r w:rsidRPr="0089765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державної влади і місцевого самоврядування, об'єднаннях громадян, на підприємствах, в установах, організаціях незалежно від форм власності, у медіа</w:t>
      </w:r>
      <w:r w:rsidRPr="0089765C">
        <w:rPr>
          <w:rFonts w:ascii="Times New Roman" w:hAnsi="Times New Roman" w:cs="Times New Roman"/>
          <w:sz w:val="28"/>
          <w:szCs w:val="28"/>
          <w:lang w:val="uk-UA"/>
        </w:rPr>
        <w:t>, затвердженої постановою Кабінету Міністрів України від 14 квітня 1997 року № 348, та надсилаються згідно з наданими дорученнями на розгляд до виконавців</w:t>
      </w:r>
      <w:r w:rsidR="00665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76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590" w:rsidRPr="00897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3CD" w:rsidRDefault="000773CD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43" w:rsidRDefault="000773CD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636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Юридичному відділу апарату</w:t>
      </w:r>
      <w:r w:rsidR="00C423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D3A43" w:rsidRPr="00DD3A43">
        <w:rPr>
          <w:rFonts w:ascii="Times New Roman" w:hAnsi="Times New Roman" w:cs="Times New Roman"/>
          <w:sz w:val="28"/>
          <w:szCs w:val="28"/>
          <w:lang w:val="uk-UA"/>
        </w:rPr>
        <w:t xml:space="preserve">Білгород-Дністровської районної державної адміністрації </w:t>
      </w:r>
      <w:r w:rsidR="0046363D" w:rsidRPr="0046363D">
        <w:rPr>
          <w:rFonts w:ascii="Times New Roman" w:hAnsi="Times New Roman" w:cs="Times New Roman"/>
          <w:sz w:val="28"/>
          <w:szCs w:val="28"/>
          <w:lang w:val="uk-UA"/>
        </w:rPr>
        <w:t>(Ольга ВОЛКОВИНСЬКА)</w:t>
      </w:r>
      <w:r w:rsidR="00463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A43" w:rsidRPr="00DD3A43">
        <w:rPr>
          <w:rFonts w:ascii="Times New Roman" w:hAnsi="Times New Roman" w:cs="Times New Roman"/>
          <w:sz w:val="28"/>
          <w:szCs w:val="28"/>
          <w:lang w:val="uk-UA"/>
        </w:rPr>
        <w:t>подати це розпорядження на державну реєстрацію до Південного міжрегіонального управління Міністерства юстиції (м. Одеса) в установленому чинним законодавством України порядку.</w:t>
      </w:r>
    </w:p>
    <w:p w:rsidR="00DD3A43" w:rsidRDefault="00DD3A43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CD" w:rsidRDefault="00DD3A43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773CD" w:rsidRPr="000773CD">
        <w:rPr>
          <w:rFonts w:ascii="Times New Roman" w:hAnsi="Times New Roman" w:cs="Times New Roman"/>
          <w:sz w:val="28"/>
          <w:szCs w:val="28"/>
          <w:lang w:val="uk-UA"/>
        </w:rPr>
        <w:t>Це розпорядження набирає чинності з дня його офіційного опублікування в друкованих медіа.</w:t>
      </w:r>
    </w:p>
    <w:p w:rsidR="000773CD" w:rsidRDefault="000773CD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63D" w:rsidRDefault="0046363D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Обов’язок забезпечити оприлюднення цього розпорядження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к</w:t>
      </w:r>
      <w:r w:rsidRPr="0046363D">
        <w:rPr>
          <w:rFonts w:ascii="Times New Roman" w:hAnsi="Times New Roman" w:cs="Times New Roman"/>
          <w:sz w:val="28"/>
          <w:szCs w:val="28"/>
          <w:lang w:val="uk-UA"/>
        </w:rPr>
        <w:t>омунікацій з громадськістю та інформаційної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Білгород-</w:t>
      </w:r>
      <w:r w:rsidRPr="0046363D">
        <w:rPr>
          <w:rFonts w:ascii="Times New Roman" w:hAnsi="Times New Roman" w:cs="Times New Roman"/>
          <w:sz w:val="28"/>
          <w:szCs w:val="28"/>
          <w:lang w:val="uk-UA"/>
        </w:rPr>
        <w:t>Дністровської районної державної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Яну ТРОФИМЕНКО. </w:t>
      </w:r>
    </w:p>
    <w:p w:rsidR="0046363D" w:rsidRDefault="0046363D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CD" w:rsidRPr="0089765C" w:rsidRDefault="0046363D" w:rsidP="00E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73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73CD" w:rsidRPr="000773C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60007B" w:rsidRPr="00D236BF" w:rsidRDefault="0060007B" w:rsidP="00C36ACD">
      <w:pPr>
        <w:pStyle w:val="11"/>
        <w:tabs>
          <w:tab w:val="left" w:pos="1279"/>
        </w:tabs>
        <w:spacing w:after="0"/>
        <w:ind w:firstLine="0"/>
        <w:rPr>
          <w:lang w:val="uk-UA"/>
        </w:rPr>
      </w:pPr>
    </w:p>
    <w:p w:rsidR="0060007B" w:rsidRPr="00D94590" w:rsidRDefault="0060007B" w:rsidP="00C36ACD">
      <w:pPr>
        <w:pStyle w:val="11"/>
        <w:tabs>
          <w:tab w:val="left" w:pos="1279"/>
        </w:tabs>
        <w:spacing w:after="0"/>
        <w:ind w:firstLine="0"/>
        <w:rPr>
          <w:lang w:val="uk-UA"/>
        </w:rPr>
      </w:pPr>
    </w:p>
    <w:p w:rsidR="0060007B" w:rsidRPr="00D94590" w:rsidRDefault="0060007B" w:rsidP="00C36ACD">
      <w:pPr>
        <w:pStyle w:val="11"/>
        <w:tabs>
          <w:tab w:val="left" w:pos="1279"/>
        </w:tabs>
        <w:spacing w:after="0"/>
        <w:ind w:firstLine="0"/>
      </w:pPr>
      <w:r w:rsidRPr="00D94590">
        <w:t xml:space="preserve">Голова </w:t>
      </w:r>
    </w:p>
    <w:p w:rsidR="0060007B" w:rsidRPr="00D94590" w:rsidRDefault="0060007B" w:rsidP="00C36ACD">
      <w:pPr>
        <w:pStyle w:val="11"/>
        <w:tabs>
          <w:tab w:val="left" w:pos="1279"/>
        </w:tabs>
        <w:spacing w:after="0"/>
        <w:ind w:firstLine="0"/>
      </w:pPr>
      <w:r w:rsidRPr="00D94590">
        <w:t xml:space="preserve">Начальник                                                                         </w:t>
      </w:r>
      <w:r w:rsidRPr="00D94590">
        <w:rPr>
          <w:lang w:val="uk-UA"/>
        </w:rPr>
        <w:t xml:space="preserve"> </w:t>
      </w:r>
      <w:r w:rsidRPr="00D94590">
        <w:t xml:space="preserve">      Василь САМОКИШ </w:t>
      </w:r>
    </w:p>
    <w:p w:rsidR="0060007B" w:rsidRDefault="0060007B" w:rsidP="0060007B">
      <w:pPr>
        <w:pStyle w:val="11"/>
        <w:tabs>
          <w:tab w:val="left" w:pos="1279"/>
        </w:tabs>
        <w:spacing w:after="0"/>
        <w:ind w:left="740" w:firstLine="0"/>
        <w:jc w:val="both"/>
      </w:pPr>
    </w:p>
    <w:p w:rsidR="0060007B" w:rsidRDefault="0060007B" w:rsidP="0060007B">
      <w:pPr>
        <w:pStyle w:val="11"/>
        <w:tabs>
          <w:tab w:val="left" w:pos="1147"/>
        </w:tabs>
        <w:spacing w:after="640"/>
        <w:ind w:left="740" w:firstLine="0"/>
        <w:jc w:val="both"/>
      </w:pPr>
    </w:p>
    <w:p w:rsidR="00DE3919" w:rsidRPr="0060007B" w:rsidRDefault="00DE3919" w:rsidP="006000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919" w:rsidRPr="0060007B" w:rsidSect="008353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80" w:rsidRDefault="002A3C80" w:rsidP="0083534A">
      <w:pPr>
        <w:spacing w:after="0" w:line="240" w:lineRule="auto"/>
      </w:pPr>
      <w:r>
        <w:separator/>
      </w:r>
    </w:p>
  </w:endnote>
  <w:endnote w:type="continuationSeparator" w:id="0">
    <w:p w:rsidR="002A3C80" w:rsidRDefault="002A3C80" w:rsidP="0083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80" w:rsidRDefault="002A3C80" w:rsidP="0083534A">
      <w:pPr>
        <w:spacing w:after="0" w:line="240" w:lineRule="auto"/>
      </w:pPr>
      <w:r>
        <w:separator/>
      </w:r>
    </w:p>
  </w:footnote>
  <w:footnote w:type="continuationSeparator" w:id="0">
    <w:p w:rsidR="002A3C80" w:rsidRDefault="002A3C80" w:rsidP="0083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47985"/>
      <w:docPartObj>
        <w:docPartGallery w:val="Page Numbers (Top of Page)"/>
        <w:docPartUnique/>
      </w:docPartObj>
    </w:sdtPr>
    <w:sdtContent>
      <w:p w:rsidR="0083534A" w:rsidRDefault="00FB4E53" w:rsidP="0083534A">
        <w:pPr>
          <w:pStyle w:val="a7"/>
          <w:jc w:val="center"/>
        </w:pPr>
        <w:r w:rsidRPr="008353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534A" w:rsidRPr="008353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3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E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3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A27"/>
    <w:multiLevelType w:val="multilevel"/>
    <w:tmpl w:val="D0445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7B"/>
    <w:rsid w:val="000773CD"/>
    <w:rsid w:val="002035AD"/>
    <w:rsid w:val="00253888"/>
    <w:rsid w:val="002A3C80"/>
    <w:rsid w:val="002F6884"/>
    <w:rsid w:val="004029CA"/>
    <w:rsid w:val="0046363D"/>
    <w:rsid w:val="005168D5"/>
    <w:rsid w:val="0060007B"/>
    <w:rsid w:val="00605E26"/>
    <w:rsid w:val="00665567"/>
    <w:rsid w:val="006D2C66"/>
    <w:rsid w:val="007016A9"/>
    <w:rsid w:val="007133CC"/>
    <w:rsid w:val="007B5940"/>
    <w:rsid w:val="007B59C9"/>
    <w:rsid w:val="0083534A"/>
    <w:rsid w:val="0089765C"/>
    <w:rsid w:val="008D0A53"/>
    <w:rsid w:val="00B22096"/>
    <w:rsid w:val="00B24A27"/>
    <w:rsid w:val="00B64103"/>
    <w:rsid w:val="00B74C6C"/>
    <w:rsid w:val="00BE23AB"/>
    <w:rsid w:val="00C36ACD"/>
    <w:rsid w:val="00C423CD"/>
    <w:rsid w:val="00D236BF"/>
    <w:rsid w:val="00D41553"/>
    <w:rsid w:val="00D94590"/>
    <w:rsid w:val="00DD3A43"/>
    <w:rsid w:val="00DE3919"/>
    <w:rsid w:val="00E30CFB"/>
    <w:rsid w:val="00EB6A88"/>
    <w:rsid w:val="00FB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3"/>
  </w:style>
  <w:style w:type="paragraph" w:styleId="1">
    <w:name w:val="heading 1"/>
    <w:basedOn w:val="a"/>
    <w:next w:val="a"/>
    <w:link w:val="10"/>
    <w:qFormat/>
    <w:rsid w:val="00605E26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0007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60007B"/>
    <w:pPr>
      <w:widowControl w:val="0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D0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34A"/>
  </w:style>
  <w:style w:type="paragraph" w:styleId="a9">
    <w:name w:val="footer"/>
    <w:basedOn w:val="a"/>
    <w:link w:val="aa"/>
    <w:uiPriority w:val="99"/>
    <w:unhideWhenUsed/>
    <w:rsid w:val="0083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34A"/>
  </w:style>
  <w:style w:type="character" w:customStyle="1" w:styleId="10">
    <w:name w:val="Заголовок 1 Знак"/>
    <w:basedOn w:val="a0"/>
    <w:link w:val="1"/>
    <w:rsid w:val="00605E26"/>
    <w:rPr>
      <w:rFonts w:ascii="Arial" w:eastAsia="Arial Unicode MS" w:hAnsi="Arial" w:cs="Arial"/>
      <w:i/>
      <w:iCs/>
      <w:szCs w:val="24"/>
      <w:lang w:val="uk-UA" w:eastAsia="ru-RU"/>
    </w:rPr>
  </w:style>
  <w:style w:type="paragraph" w:styleId="ab">
    <w:name w:val="caption"/>
    <w:basedOn w:val="a"/>
    <w:next w:val="a"/>
    <w:qFormat/>
    <w:rsid w:val="00605E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krgeraldika.com/image/cache/data/ukr/001_gerb_maliy_ukraine-280x2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Admin</cp:lastModifiedBy>
  <cp:revision>25</cp:revision>
  <cp:lastPrinted>2024-02-07T12:58:00Z</cp:lastPrinted>
  <dcterms:created xsi:type="dcterms:W3CDTF">2024-02-07T12:22:00Z</dcterms:created>
  <dcterms:modified xsi:type="dcterms:W3CDTF">2024-02-19T12:42:00Z</dcterms:modified>
</cp:coreProperties>
</file>