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66" w:rsidRPr="009561C2" w:rsidRDefault="00BC5166" w:rsidP="00BC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1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ІНФОРМАЦІЙНЕ ПОВІДОМЛЕННЯ</w:t>
      </w:r>
    </w:p>
    <w:p w:rsidR="00BC5166" w:rsidRDefault="00BC5166" w:rsidP="00BC51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проведення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Білгород-Дністровсь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кою районною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державною (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військовою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адміністрацією 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електронних консультацій з громадськістю з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 умови надання безповоротних грантів для підтримки бізнесу в рамках реалізації державної програми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Єробота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» </w:t>
      </w:r>
    </w:p>
    <w:p w:rsidR="00BC5166" w:rsidRDefault="00BC5166" w:rsidP="00BC5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C5166" w:rsidRDefault="00BC5166" w:rsidP="00BC5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проекту акта,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761E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4335C4">
        <w:rPr>
          <w:rFonts w:ascii="Times New Roman" w:hAnsi="Times New Roman" w:cs="Times New Roman"/>
          <w:sz w:val="24"/>
          <w:szCs w:val="24"/>
          <w:lang w:val="uk-UA"/>
        </w:rPr>
        <w:t xml:space="preserve">умови надання безповоротних грантів для </w:t>
      </w:r>
      <w:proofErr w:type="gramStart"/>
      <w:r w:rsidRPr="004335C4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4335C4">
        <w:rPr>
          <w:rFonts w:ascii="Times New Roman" w:hAnsi="Times New Roman" w:cs="Times New Roman"/>
          <w:sz w:val="24"/>
          <w:szCs w:val="24"/>
          <w:lang w:val="uk-UA"/>
        </w:rPr>
        <w:t>ідтримки бізнесу в рамках реалізації державної програми «</w:t>
      </w:r>
      <w:proofErr w:type="spellStart"/>
      <w:r w:rsidRPr="004335C4">
        <w:rPr>
          <w:rFonts w:ascii="Times New Roman" w:hAnsi="Times New Roman" w:cs="Times New Roman"/>
          <w:sz w:val="24"/>
          <w:szCs w:val="24"/>
          <w:lang w:val="uk-UA"/>
        </w:rPr>
        <w:t>Єробота</w:t>
      </w:r>
      <w:proofErr w:type="spellEnd"/>
      <w:r w:rsidRPr="004335C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5166" w:rsidRPr="00E05A1F" w:rsidRDefault="00BC5166" w:rsidP="00BC5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Соціальні групи населення та заінтересовані сторони, інтересів яких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стосуватиметься план заходів: </w:t>
      </w:r>
      <w:r w:rsidRPr="00B97322">
        <w:rPr>
          <w:rFonts w:ascii="Times New Roman" w:hAnsi="Times New Roman" w:cs="Times New Roman"/>
          <w:sz w:val="24"/>
          <w:szCs w:val="24"/>
          <w:lang w:val="uk-UA"/>
        </w:rPr>
        <w:t>сільгоспвиробники, фермери,</w:t>
      </w:r>
      <w:r w:rsidRPr="00B973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представники підприємницької діяльності та бізнесу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5166" w:rsidRDefault="00BC5166" w:rsidP="00BC5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збір пропозицій та зауважень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громадськості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5166" w:rsidRPr="00F87C15" w:rsidRDefault="00BC5166" w:rsidP="00BC5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Можливі наслідки проведення в життя рішення для різних соціальних груп населення та заінтересованих сторін: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підтримка початкового бізнесу.</w:t>
      </w:r>
      <w:r w:rsidRPr="00F87C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C5166" w:rsidRPr="00E05A1F" w:rsidRDefault="00BC5166" w:rsidP="00BC5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7C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C5166" w:rsidRPr="001D4AA3" w:rsidRDefault="00BC5166" w:rsidP="00BC51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D9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1D4AA3">
        <w:t xml:space="preserve"> </w:t>
      </w:r>
      <w:r w:rsidRPr="001D4AA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 xml:space="preserve">.2023 до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C5166" w:rsidRDefault="00BC5166" w:rsidP="00BC5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6C8">
        <w:rPr>
          <w:rFonts w:ascii="Times New Roman" w:hAnsi="Times New Roman" w:cs="Times New Roman"/>
          <w:sz w:val="26"/>
          <w:szCs w:val="26"/>
        </w:rPr>
        <w:t xml:space="preserve">Номер телефону, за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надаються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консультації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обговорюваного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приймаються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BC5166" w:rsidRPr="000D06C8" w:rsidRDefault="00BC5166" w:rsidP="00BC5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5166" w:rsidRPr="009F62E8" w:rsidRDefault="00722822" w:rsidP="00BC5166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="00BC5166" w:rsidRPr="009F62E8">
        <w:rPr>
          <w:rFonts w:ascii="Times New Roman" w:hAnsi="Times New Roman" w:cs="Times New Roman"/>
          <w:sz w:val="24"/>
          <w:szCs w:val="24"/>
        </w:rPr>
        <w:t>:</w:t>
      </w:r>
      <w:r w:rsidR="00BC5166"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</w:t>
      </w:r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5166"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спеціаліст відділу </w:t>
      </w:r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>комунікацій з громадськістю</w:t>
      </w:r>
      <w:r w:rsidR="00BC5166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5166" w:rsidRPr="009F62E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</w:t>
      </w:r>
      <w:r w:rsidR="00BC5166">
        <w:rPr>
          <w:rFonts w:ascii="Times New Roman" w:hAnsi="Times New Roman" w:cs="Times New Roman"/>
          <w:sz w:val="24"/>
          <w:szCs w:val="24"/>
          <w:lang w:val="uk-UA"/>
        </w:rPr>
        <w:t>ілгород-Дністров</w:t>
      </w:r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>ської районної державної адміністрації м. Б</w:t>
      </w:r>
      <w:r w:rsidR="00BC5166">
        <w:rPr>
          <w:rFonts w:ascii="Times New Roman" w:hAnsi="Times New Roman" w:cs="Times New Roman"/>
          <w:sz w:val="24"/>
          <w:szCs w:val="24"/>
          <w:lang w:val="uk-UA"/>
        </w:rPr>
        <w:t>ілгород-Дністровський</w:t>
      </w:r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5166">
        <w:rPr>
          <w:rFonts w:ascii="Times New Roman" w:hAnsi="Times New Roman" w:cs="Times New Roman"/>
          <w:sz w:val="24"/>
          <w:szCs w:val="24"/>
          <w:lang w:val="uk-UA"/>
        </w:rPr>
        <w:t>вул. Грецька, 24</w:t>
      </w:r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5166" w:rsidRPr="009F62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C51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-й поверх, </w:t>
      </w:r>
      <w:proofErr w:type="spellStart"/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C5166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BC5166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r w:rsidR="00BC5166"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BC5166" w:rsidRDefault="00BC5166" w:rsidP="0072282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="00722822" w:rsidRPr="002505D1">
          <w:rPr>
            <w:rStyle w:val="a3"/>
            <w:rFonts w:ascii="Times New Roman" w:hAnsi="Times New Roman" w:cs="Times New Roman"/>
            <w:sz w:val="24"/>
            <w:szCs w:val="24"/>
          </w:rPr>
          <w:t>bdkomzgrom@gmail.com</w:t>
        </w:r>
      </w:hyperlink>
      <w:r w:rsidR="007228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2822" w:rsidRPr="00D42E41" w:rsidRDefault="00722822" w:rsidP="0072282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42E41">
        <w:rPr>
          <w:rFonts w:ascii="Times New Roman" w:hAnsi="Times New Roman" w:cs="Times New Roman"/>
          <w:sz w:val="24"/>
          <w:szCs w:val="24"/>
          <w:lang w:val="uk-UA"/>
        </w:rPr>
        <w:t xml:space="preserve">исьмові пропозиції надсилати за </w:t>
      </w:r>
      <w:proofErr w:type="spellStart"/>
      <w:r w:rsidRPr="00D42E4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67700,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м.Білгород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-Дністровський, вул. Грецька, 24, відділ комунікацій з громадськістю та інформаційної діяльності.</w:t>
      </w:r>
    </w:p>
    <w:p w:rsidR="00BC5166" w:rsidRPr="007602F2" w:rsidRDefault="00BC5166" w:rsidP="00BC51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9D6">
        <w:rPr>
          <w:rFonts w:ascii="Times New Roman" w:hAnsi="Times New Roman" w:cs="Times New Roman"/>
          <w:sz w:val="24"/>
          <w:szCs w:val="24"/>
          <w:lang w:val="uk-UA"/>
        </w:rPr>
        <w:t>Строк і спосіб оприлюднення результатів обговорення: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2282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березня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шляхом оприлюднення на офіційному веб-сайті райдержадміністрації у розділі «Громадянське суспільство і влада». </w:t>
      </w:r>
    </w:p>
    <w:p w:rsidR="00BC5166" w:rsidRPr="007602F2" w:rsidRDefault="00BC5166" w:rsidP="00BC51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BC5166" w:rsidRPr="00FF60AB" w:rsidRDefault="00BC5166" w:rsidP="00BC5166">
      <w:pPr>
        <w:rPr>
          <w:lang w:val="uk-UA"/>
        </w:rPr>
      </w:pPr>
    </w:p>
    <w:p w:rsidR="00A42695" w:rsidRDefault="00A42695"/>
    <w:sectPr w:rsidR="00A4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E2"/>
    <w:rsid w:val="005701E2"/>
    <w:rsid w:val="00722822"/>
    <w:rsid w:val="007857EB"/>
    <w:rsid w:val="00A42695"/>
    <w:rsid w:val="00B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komzgr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2023-03-06T13:18:00Z</dcterms:created>
  <dcterms:modified xsi:type="dcterms:W3CDTF">2023-03-06T14:37:00Z</dcterms:modified>
</cp:coreProperties>
</file>