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D9" w:rsidRPr="00E608D9" w:rsidRDefault="00E608D9" w:rsidP="00EF52B1">
      <w:pPr>
        <w:keepNext/>
        <w:widowControl w:val="0"/>
        <w:autoSpaceDE w:val="0"/>
        <w:autoSpaceDN w:val="0"/>
        <w:adjustRightInd w:val="0"/>
        <w:spacing w:after="0" w:line="240" w:lineRule="auto"/>
        <w:jc w:val="center"/>
        <w:rPr>
          <w:rFonts w:ascii="Times New Roman" w:hAnsi="Times New Roman" w:cs="Times New Roman"/>
          <w:b/>
          <w:sz w:val="28"/>
          <w:szCs w:val="28"/>
        </w:rPr>
      </w:pPr>
      <w:r w:rsidRPr="00E608D9">
        <w:rPr>
          <w:rFonts w:ascii="Times New Roman" w:hAnsi="Times New Roman" w:cs="Times New Roman"/>
          <w:b/>
          <w:sz w:val="28"/>
          <w:szCs w:val="28"/>
        </w:rPr>
        <w:t>ПЛАН</w:t>
      </w:r>
    </w:p>
    <w:p w:rsidR="00E608D9" w:rsidRPr="00E608D9" w:rsidRDefault="00E608D9" w:rsidP="00EF52B1">
      <w:pPr>
        <w:spacing w:after="0" w:line="240" w:lineRule="auto"/>
        <w:jc w:val="center"/>
        <w:rPr>
          <w:rFonts w:ascii="Times New Roman" w:hAnsi="Times New Roman" w:cs="Times New Roman"/>
          <w:b/>
          <w:sz w:val="28"/>
          <w:szCs w:val="28"/>
        </w:rPr>
      </w:pPr>
      <w:r w:rsidRPr="00E608D9">
        <w:rPr>
          <w:rFonts w:ascii="Times New Roman" w:hAnsi="Times New Roman" w:cs="Times New Roman"/>
          <w:b/>
          <w:sz w:val="28"/>
          <w:szCs w:val="28"/>
        </w:rPr>
        <w:t>проведення навчань щодо запобігання одержанню неправомірної вигоди або подарунка.</w:t>
      </w:r>
    </w:p>
    <w:p w:rsidR="00E608D9" w:rsidRPr="00E608D9" w:rsidRDefault="00E608D9" w:rsidP="00E54512">
      <w:pPr>
        <w:ind w:right="2" w:firstLine="851"/>
        <w:rPr>
          <w:rFonts w:ascii="Times New Roman" w:hAnsi="Times New Roman" w:cs="Times New Roman"/>
          <w:b/>
          <w:i/>
          <w:sz w:val="28"/>
          <w:szCs w:val="28"/>
        </w:rPr>
      </w:pPr>
    </w:p>
    <w:p w:rsidR="00E608D9" w:rsidRDefault="00E608D9" w:rsidP="00E54512">
      <w:pPr>
        <w:pStyle w:val="Default"/>
        <w:numPr>
          <w:ilvl w:val="0"/>
          <w:numId w:val="1"/>
        </w:numPr>
        <w:ind w:left="641" w:hanging="357"/>
        <w:rPr>
          <w:bCs/>
          <w:sz w:val="28"/>
          <w:szCs w:val="28"/>
          <w:lang w:val="uk-UA"/>
        </w:rPr>
      </w:pPr>
      <w:proofErr w:type="spellStart"/>
      <w:r w:rsidRPr="00092D8B">
        <w:rPr>
          <w:sz w:val="28"/>
          <w:szCs w:val="28"/>
        </w:rPr>
        <w:t>Основніпоняття</w:t>
      </w:r>
      <w:r w:rsidR="00E54512" w:rsidRPr="00337306">
        <w:rPr>
          <w:sz w:val="28"/>
          <w:szCs w:val="28"/>
        </w:rPr>
        <w:t>передбачені</w:t>
      </w:r>
      <w:proofErr w:type="spellEnd"/>
      <w:r w:rsidR="00E54512" w:rsidRPr="00337306">
        <w:rPr>
          <w:sz w:val="28"/>
          <w:szCs w:val="28"/>
        </w:rPr>
        <w:t xml:space="preserve"> Законом </w:t>
      </w:r>
      <w:proofErr w:type="spellStart"/>
      <w:r w:rsidR="00E54512" w:rsidRPr="00337306">
        <w:rPr>
          <w:sz w:val="28"/>
          <w:szCs w:val="28"/>
        </w:rPr>
        <w:t>України</w:t>
      </w:r>
      <w:proofErr w:type="spellEnd"/>
      <w:r w:rsidR="00E54512" w:rsidRPr="00337306">
        <w:rPr>
          <w:sz w:val="28"/>
          <w:szCs w:val="28"/>
        </w:rPr>
        <w:t xml:space="preserve"> "Про </w:t>
      </w:r>
      <w:proofErr w:type="spellStart"/>
      <w:r w:rsidR="00E54512" w:rsidRPr="00337306">
        <w:rPr>
          <w:sz w:val="28"/>
          <w:szCs w:val="28"/>
        </w:rPr>
        <w:t>запобіганнякорупції</w:t>
      </w:r>
      <w:proofErr w:type="spellEnd"/>
      <w:r w:rsidR="00E54512" w:rsidRPr="00337306">
        <w:rPr>
          <w:sz w:val="28"/>
          <w:szCs w:val="28"/>
        </w:rPr>
        <w:t>"</w:t>
      </w:r>
      <w:r w:rsidRPr="00E608D9">
        <w:rPr>
          <w:bCs/>
          <w:sz w:val="28"/>
          <w:szCs w:val="28"/>
          <w:lang w:val="uk-UA"/>
        </w:rPr>
        <w:t>.</w:t>
      </w:r>
    </w:p>
    <w:p w:rsidR="00E54512" w:rsidRPr="00A906DF" w:rsidRDefault="00485031" w:rsidP="00E54512">
      <w:pPr>
        <w:pStyle w:val="Default"/>
        <w:numPr>
          <w:ilvl w:val="0"/>
          <w:numId w:val="1"/>
        </w:numPr>
        <w:ind w:left="641" w:hanging="357"/>
        <w:rPr>
          <w:bCs/>
          <w:sz w:val="28"/>
          <w:szCs w:val="28"/>
          <w:lang w:val="uk-UA"/>
        </w:rPr>
      </w:pPr>
      <w:r w:rsidRPr="00A906DF">
        <w:rPr>
          <w:bCs/>
          <w:color w:val="auto"/>
          <w:sz w:val="28"/>
          <w:szCs w:val="28"/>
          <w:shd w:val="clear" w:color="auto" w:fill="F1F1F1"/>
          <w:lang w:val="uk-UA"/>
        </w:rPr>
        <w:t>Алгоритм дій щодо</w:t>
      </w:r>
      <w:r w:rsidRPr="00A906DF">
        <w:rPr>
          <w:bCs/>
          <w:i/>
          <w:iCs/>
          <w:color w:val="auto"/>
          <w:sz w:val="28"/>
          <w:szCs w:val="28"/>
          <w:shd w:val="clear" w:color="auto" w:fill="F1F1F1"/>
        </w:rPr>
        <w:t> </w:t>
      </w:r>
      <w:r w:rsidRPr="00A906DF">
        <w:rPr>
          <w:bCs/>
          <w:color w:val="auto"/>
          <w:sz w:val="28"/>
          <w:szCs w:val="28"/>
          <w:shd w:val="clear" w:color="auto" w:fill="F1F1F1"/>
          <w:lang w:val="uk-UA"/>
        </w:rPr>
        <w:t>запобігання одержанню неправомірної вигоди або подарунка та поводження з ними.</w:t>
      </w:r>
    </w:p>
    <w:p w:rsidR="00E608D9" w:rsidRPr="00E54512" w:rsidRDefault="00E608D9" w:rsidP="00E54512">
      <w:pPr>
        <w:pStyle w:val="Default"/>
        <w:numPr>
          <w:ilvl w:val="0"/>
          <w:numId w:val="1"/>
        </w:numPr>
        <w:ind w:left="641" w:hanging="357"/>
        <w:rPr>
          <w:bCs/>
          <w:sz w:val="28"/>
          <w:szCs w:val="28"/>
          <w:lang w:val="uk-UA"/>
        </w:rPr>
      </w:pPr>
      <w:proofErr w:type="spellStart"/>
      <w:r w:rsidRPr="00E608D9">
        <w:rPr>
          <w:sz w:val="28"/>
          <w:szCs w:val="28"/>
        </w:rPr>
        <w:t>Наслідки</w:t>
      </w:r>
      <w:proofErr w:type="spellEnd"/>
      <w:r w:rsidRPr="00E608D9">
        <w:rPr>
          <w:sz w:val="28"/>
          <w:szCs w:val="28"/>
        </w:rPr>
        <w:t xml:space="preserve"> та </w:t>
      </w:r>
      <w:proofErr w:type="spellStart"/>
      <w:r w:rsidRPr="00E608D9">
        <w:rPr>
          <w:sz w:val="28"/>
          <w:szCs w:val="28"/>
        </w:rPr>
        <w:t>відповідальність</w:t>
      </w:r>
      <w:proofErr w:type="spellEnd"/>
      <w:r>
        <w:rPr>
          <w:sz w:val="28"/>
          <w:szCs w:val="28"/>
          <w:lang w:val="uk-UA"/>
        </w:rPr>
        <w:t>.</w:t>
      </w:r>
    </w:p>
    <w:p w:rsidR="00E54512" w:rsidRPr="00E54512" w:rsidRDefault="00E54512" w:rsidP="00E54512">
      <w:pPr>
        <w:pStyle w:val="Default"/>
        <w:numPr>
          <w:ilvl w:val="0"/>
          <w:numId w:val="1"/>
        </w:numPr>
        <w:ind w:left="641" w:hanging="357"/>
        <w:rPr>
          <w:bCs/>
          <w:sz w:val="28"/>
          <w:szCs w:val="28"/>
          <w:lang w:val="uk-UA"/>
        </w:rPr>
      </w:pPr>
      <w:r w:rsidRPr="00E54512">
        <w:rPr>
          <w:sz w:val="28"/>
          <w:szCs w:val="28"/>
        </w:rPr>
        <w:t xml:space="preserve">Кодекс </w:t>
      </w:r>
      <w:proofErr w:type="spellStart"/>
      <w:r w:rsidRPr="00E54512">
        <w:rPr>
          <w:sz w:val="28"/>
          <w:szCs w:val="28"/>
        </w:rPr>
        <w:t>України</w:t>
      </w:r>
      <w:proofErr w:type="spellEnd"/>
      <w:r w:rsidRPr="00E54512">
        <w:rPr>
          <w:sz w:val="28"/>
          <w:szCs w:val="28"/>
        </w:rPr>
        <w:t xml:space="preserve"> про </w:t>
      </w:r>
      <w:proofErr w:type="spellStart"/>
      <w:r w:rsidRPr="00E54512">
        <w:rPr>
          <w:sz w:val="28"/>
          <w:szCs w:val="28"/>
        </w:rPr>
        <w:t>адміністративніправопорушення</w:t>
      </w:r>
      <w:proofErr w:type="spellEnd"/>
      <w:r>
        <w:rPr>
          <w:sz w:val="28"/>
          <w:szCs w:val="28"/>
          <w:lang w:val="uk-UA"/>
        </w:rPr>
        <w:t>.</w:t>
      </w:r>
    </w:p>
    <w:p w:rsidR="00E608D9" w:rsidRPr="00E608D9" w:rsidRDefault="00E608D9" w:rsidP="00E54512">
      <w:pPr>
        <w:pStyle w:val="Default"/>
        <w:numPr>
          <w:ilvl w:val="0"/>
          <w:numId w:val="1"/>
        </w:numPr>
        <w:ind w:left="641" w:hanging="357"/>
        <w:rPr>
          <w:bCs/>
          <w:sz w:val="28"/>
          <w:szCs w:val="28"/>
          <w:lang w:val="uk-UA"/>
        </w:rPr>
      </w:pPr>
      <w:proofErr w:type="spellStart"/>
      <w:r w:rsidRPr="00E608D9">
        <w:rPr>
          <w:sz w:val="28"/>
          <w:szCs w:val="28"/>
        </w:rPr>
        <w:t>Кримінальний</w:t>
      </w:r>
      <w:proofErr w:type="spellEnd"/>
      <w:r w:rsidRPr="00E608D9">
        <w:rPr>
          <w:sz w:val="28"/>
          <w:szCs w:val="28"/>
        </w:rPr>
        <w:t xml:space="preserve"> кодекс </w:t>
      </w:r>
      <w:proofErr w:type="spellStart"/>
      <w:r w:rsidRPr="00E608D9">
        <w:rPr>
          <w:sz w:val="28"/>
          <w:szCs w:val="28"/>
        </w:rPr>
        <w:t>України</w:t>
      </w:r>
      <w:proofErr w:type="spellEnd"/>
      <w:r w:rsidR="00E54512">
        <w:rPr>
          <w:sz w:val="28"/>
          <w:szCs w:val="28"/>
          <w:lang w:val="uk-UA"/>
        </w:rPr>
        <w:t>.</w:t>
      </w:r>
    </w:p>
    <w:p w:rsidR="00E608D9" w:rsidRPr="00E608D9" w:rsidRDefault="00E608D9" w:rsidP="00E54512">
      <w:pPr>
        <w:pStyle w:val="Default"/>
        <w:numPr>
          <w:ilvl w:val="0"/>
          <w:numId w:val="1"/>
        </w:numPr>
        <w:ind w:left="641" w:hanging="357"/>
        <w:rPr>
          <w:bCs/>
          <w:sz w:val="28"/>
          <w:szCs w:val="28"/>
          <w:lang w:val="uk-UA"/>
        </w:rPr>
      </w:pPr>
      <w:r>
        <w:rPr>
          <w:bCs/>
          <w:sz w:val="28"/>
          <w:szCs w:val="28"/>
          <w:lang w:val="uk-UA"/>
        </w:rPr>
        <w:t>Примітки.</w:t>
      </w:r>
    </w:p>
    <w:p w:rsidR="00E608D9" w:rsidRPr="00E608D9" w:rsidRDefault="00E608D9" w:rsidP="00E608D9">
      <w:pPr>
        <w:widowControl w:val="0"/>
        <w:ind w:firstLine="851"/>
        <w:jc w:val="center"/>
        <w:rPr>
          <w:rFonts w:ascii="Times New Roman" w:hAnsi="Times New Roman" w:cs="Times New Roman"/>
          <w:b/>
          <w:sz w:val="28"/>
          <w:szCs w:val="28"/>
        </w:rPr>
      </w:pPr>
    </w:p>
    <w:p w:rsidR="00E608D9" w:rsidRPr="00E608D9" w:rsidRDefault="00E608D9" w:rsidP="00E608D9">
      <w:pPr>
        <w:ind w:right="2" w:firstLine="851"/>
        <w:rPr>
          <w:rFonts w:ascii="Times New Roman" w:hAnsi="Times New Roman" w:cs="Times New Roman"/>
          <w:sz w:val="28"/>
          <w:szCs w:val="28"/>
        </w:rPr>
      </w:pPr>
    </w:p>
    <w:p w:rsidR="00E608D9" w:rsidRPr="00E608D9" w:rsidRDefault="00E608D9" w:rsidP="00E608D9">
      <w:pPr>
        <w:widowControl w:val="0"/>
        <w:ind w:firstLine="851"/>
        <w:jc w:val="center"/>
        <w:rPr>
          <w:rFonts w:ascii="Times New Roman" w:hAnsi="Times New Roman" w:cs="Times New Roman"/>
          <w:b/>
          <w:sz w:val="28"/>
          <w:szCs w:val="28"/>
        </w:rPr>
      </w:pPr>
      <w:r w:rsidRPr="00E608D9">
        <w:rPr>
          <w:rFonts w:ascii="Times New Roman" w:hAnsi="Times New Roman" w:cs="Times New Roman"/>
          <w:b/>
          <w:sz w:val="28"/>
          <w:szCs w:val="28"/>
        </w:rPr>
        <w:t>План - конспект</w:t>
      </w:r>
    </w:p>
    <w:p w:rsidR="00E608D9" w:rsidRPr="00E608D9" w:rsidRDefault="00E608D9" w:rsidP="00E608D9">
      <w:pPr>
        <w:pStyle w:val="1"/>
        <w:ind w:firstLine="851"/>
        <w:rPr>
          <w:szCs w:val="28"/>
        </w:rPr>
      </w:pPr>
      <w:r w:rsidRPr="00E608D9">
        <w:rPr>
          <w:szCs w:val="28"/>
        </w:rPr>
        <w:t xml:space="preserve">Навчальний час </w:t>
      </w:r>
      <w:r w:rsidRPr="00E608D9">
        <w:rPr>
          <w:szCs w:val="28"/>
          <w:lang w:val="ru-RU"/>
        </w:rPr>
        <w:t>1</w:t>
      </w:r>
      <w:r w:rsidRPr="00E608D9">
        <w:rPr>
          <w:szCs w:val="28"/>
        </w:rPr>
        <w:t xml:space="preserve"> година</w:t>
      </w:r>
    </w:p>
    <w:p w:rsidR="00E608D9" w:rsidRPr="00E608D9" w:rsidRDefault="00E608D9" w:rsidP="00E608D9">
      <w:pPr>
        <w:widowControl w:val="0"/>
        <w:autoSpaceDE w:val="0"/>
        <w:autoSpaceDN w:val="0"/>
        <w:adjustRightInd w:val="0"/>
        <w:ind w:firstLine="851"/>
        <w:rPr>
          <w:rFonts w:ascii="Times New Roman" w:hAnsi="Times New Roman" w:cs="Times New Roman"/>
          <w:sz w:val="28"/>
          <w:szCs w:val="28"/>
        </w:rPr>
      </w:pPr>
      <w:r w:rsidRPr="00E608D9">
        <w:rPr>
          <w:rFonts w:ascii="Times New Roman" w:hAnsi="Times New Roman" w:cs="Times New Roman"/>
          <w:sz w:val="28"/>
          <w:szCs w:val="28"/>
        </w:rPr>
        <w:t xml:space="preserve">Дата та час проведення занять: </w:t>
      </w:r>
      <w:r>
        <w:rPr>
          <w:rFonts w:ascii="Times New Roman" w:hAnsi="Times New Roman" w:cs="Times New Roman"/>
          <w:sz w:val="28"/>
          <w:szCs w:val="28"/>
          <w:u w:val="single"/>
        </w:rPr>
        <w:t>лютий</w:t>
      </w:r>
      <w:r w:rsidRPr="00E608D9">
        <w:rPr>
          <w:rFonts w:ascii="Times New Roman" w:hAnsi="Times New Roman" w:cs="Times New Roman"/>
          <w:sz w:val="28"/>
          <w:szCs w:val="28"/>
          <w:u w:val="single"/>
        </w:rPr>
        <w:t>.</w:t>
      </w:r>
    </w:p>
    <w:p w:rsidR="00E608D9" w:rsidRPr="00E608D9" w:rsidRDefault="00E608D9" w:rsidP="00E608D9">
      <w:pPr>
        <w:ind w:right="2" w:firstLine="851"/>
        <w:rPr>
          <w:rFonts w:ascii="Times New Roman" w:hAnsi="Times New Roman" w:cs="Times New Roman"/>
          <w:sz w:val="28"/>
          <w:szCs w:val="28"/>
        </w:rPr>
      </w:pPr>
      <w:r w:rsidRPr="00E608D9">
        <w:rPr>
          <w:rFonts w:ascii="Times New Roman" w:hAnsi="Times New Roman" w:cs="Times New Roman"/>
          <w:sz w:val="28"/>
          <w:szCs w:val="28"/>
        </w:rPr>
        <w:t>Тип проведення занять : самостійне вивчення.</w:t>
      </w:r>
    </w:p>
    <w:p w:rsidR="00E608D9" w:rsidRPr="00E608D9" w:rsidRDefault="00E608D9" w:rsidP="00E608D9">
      <w:pPr>
        <w:ind w:right="2" w:firstLine="851"/>
        <w:rPr>
          <w:rFonts w:ascii="Times New Roman" w:hAnsi="Times New Roman" w:cs="Times New Roman"/>
          <w:sz w:val="28"/>
          <w:szCs w:val="28"/>
        </w:rPr>
      </w:pPr>
    </w:p>
    <w:p w:rsidR="00E608D9" w:rsidRPr="00E608D9" w:rsidRDefault="00E608D9" w:rsidP="00E608D9">
      <w:pPr>
        <w:ind w:right="2"/>
        <w:jc w:val="center"/>
        <w:rPr>
          <w:rFonts w:ascii="Times New Roman" w:hAnsi="Times New Roman" w:cs="Times New Roman"/>
          <w:b/>
          <w:i/>
          <w:sz w:val="28"/>
          <w:szCs w:val="28"/>
        </w:rPr>
      </w:pPr>
      <w:r w:rsidRPr="00E608D9">
        <w:rPr>
          <w:rFonts w:ascii="Times New Roman" w:hAnsi="Times New Roman" w:cs="Times New Roman"/>
          <w:b/>
          <w:i/>
          <w:sz w:val="28"/>
          <w:szCs w:val="28"/>
        </w:rPr>
        <w:t>ТЕМА</w:t>
      </w:r>
    </w:p>
    <w:p w:rsidR="00E608D9" w:rsidRPr="00E608D9" w:rsidRDefault="00E608D9" w:rsidP="00E608D9">
      <w:pPr>
        <w:ind w:right="2"/>
        <w:jc w:val="center"/>
        <w:rPr>
          <w:rFonts w:ascii="Times New Roman" w:hAnsi="Times New Roman" w:cs="Times New Roman"/>
          <w:b/>
          <w:i/>
          <w:sz w:val="28"/>
          <w:szCs w:val="28"/>
        </w:rPr>
      </w:pPr>
      <w:r w:rsidRPr="00E608D9">
        <w:rPr>
          <w:rFonts w:ascii="Times New Roman" w:hAnsi="Times New Roman" w:cs="Times New Roman"/>
          <w:b/>
          <w:i/>
          <w:sz w:val="28"/>
          <w:szCs w:val="28"/>
        </w:rPr>
        <w:t>«</w:t>
      </w:r>
      <w:r w:rsidRPr="00E608D9">
        <w:rPr>
          <w:rFonts w:ascii="Times New Roman" w:hAnsi="Times New Roman" w:cs="Times New Roman"/>
          <w:sz w:val="28"/>
          <w:szCs w:val="28"/>
        </w:rPr>
        <w:t>ЗАПОБІГАННЯ ОДЕРЖАННЮ НЕПРАВОМІРНОЇ ВИГОДИ АБО ПОДАРУНКА</w:t>
      </w:r>
      <w:r w:rsidRPr="00E608D9">
        <w:rPr>
          <w:rFonts w:ascii="Times New Roman" w:hAnsi="Times New Roman" w:cs="Times New Roman"/>
          <w:b/>
          <w:i/>
          <w:sz w:val="28"/>
          <w:szCs w:val="28"/>
        </w:rPr>
        <w:t>»</w:t>
      </w:r>
    </w:p>
    <w:p w:rsidR="00E608D9" w:rsidRPr="00EF52B1" w:rsidRDefault="00E608D9" w:rsidP="00E54512">
      <w:pPr>
        <w:spacing w:after="0" w:line="240" w:lineRule="auto"/>
        <w:ind w:firstLine="851"/>
        <w:jc w:val="center"/>
        <w:rPr>
          <w:rFonts w:ascii="Times New Roman" w:hAnsi="Times New Roman" w:cs="Times New Roman"/>
          <w:b/>
          <w:sz w:val="28"/>
          <w:szCs w:val="28"/>
          <w:lang w:val="ru-RU"/>
        </w:rPr>
      </w:pPr>
      <w:r w:rsidRPr="00E54512">
        <w:rPr>
          <w:rFonts w:ascii="Times New Roman" w:hAnsi="Times New Roman" w:cs="Times New Roman"/>
          <w:b/>
          <w:sz w:val="28"/>
          <w:szCs w:val="28"/>
        </w:rPr>
        <w:t>Основні поняття передбачені Законом України "Про запобігання корупції":</w:t>
      </w:r>
    </w:p>
    <w:p w:rsidR="00A906DF" w:rsidRPr="00EF52B1" w:rsidRDefault="00A906DF" w:rsidP="00E54512">
      <w:pPr>
        <w:spacing w:after="0" w:line="240" w:lineRule="auto"/>
        <w:ind w:firstLine="851"/>
        <w:jc w:val="center"/>
        <w:rPr>
          <w:rFonts w:ascii="Times New Roman" w:hAnsi="Times New Roman" w:cs="Times New Roman"/>
          <w:b/>
          <w:sz w:val="28"/>
          <w:szCs w:val="28"/>
          <w:lang w:val="ru-RU"/>
        </w:rPr>
      </w:pPr>
    </w:p>
    <w:p w:rsidR="00E608D9" w:rsidRPr="00337306" w:rsidRDefault="00E608D9" w:rsidP="00E608D9">
      <w:pPr>
        <w:spacing w:after="0" w:line="240" w:lineRule="auto"/>
        <w:ind w:firstLine="851"/>
        <w:jc w:val="both"/>
        <w:rPr>
          <w:rFonts w:ascii="Times New Roman" w:hAnsi="Times New Roman" w:cs="Times New Roman"/>
          <w:sz w:val="28"/>
          <w:szCs w:val="28"/>
        </w:rPr>
      </w:pPr>
      <w:r w:rsidRPr="00337306">
        <w:rPr>
          <w:rFonts w:ascii="Times New Roman" w:hAnsi="Times New Roman" w:cs="Times New Roman"/>
          <w:b/>
          <w:sz w:val="28"/>
          <w:szCs w:val="28"/>
        </w:rPr>
        <w:t>Корупція</w:t>
      </w:r>
      <w:r w:rsidRPr="00337306">
        <w:rPr>
          <w:rFonts w:ascii="Times New Roman" w:hAnsi="Times New Roman" w:cs="Times New Roman"/>
          <w:sz w:val="28"/>
          <w:szCs w:val="28"/>
        </w:rPr>
        <w:t xml:space="preserve"> - використання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E608D9" w:rsidRPr="00337306" w:rsidRDefault="00E608D9" w:rsidP="00E608D9">
      <w:pPr>
        <w:spacing w:after="0" w:line="240" w:lineRule="auto"/>
        <w:ind w:firstLine="851"/>
        <w:jc w:val="both"/>
        <w:rPr>
          <w:rFonts w:ascii="Times New Roman" w:hAnsi="Times New Roman" w:cs="Times New Roman"/>
          <w:sz w:val="28"/>
          <w:szCs w:val="28"/>
        </w:rPr>
      </w:pPr>
      <w:r w:rsidRPr="00337306">
        <w:rPr>
          <w:rFonts w:ascii="Times New Roman" w:hAnsi="Times New Roman" w:cs="Times New Roman"/>
          <w:b/>
          <w:sz w:val="28"/>
          <w:szCs w:val="28"/>
        </w:rPr>
        <w:t>Неправомірна вигода</w:t>
      </w:r>
      <w:r w:rsidRPr="00337306">
        <w:rPr>
          <w:rFonts w:ascii="Times New Roman" w:hAnsi="Times New Roman" w:cs="Times New Roman"/>
          <w:sz w:val="28"/>
          <w:szCs w:val="28"/>
        </w:rPr>
        <w:t xml:space="preserve"> - грошові кошти або інше майно, переваги, пільги, послуги, нематеріальні активи, будь-які інші вигоди нематеріального чи </w:t>
      </w:r>
      <w:proofErr w:type="spellStart"/>
      <w:r w:rsidRPr="00337306">
        <w:rPr>
          <w:rFonts w:ascii="Times New Roman" w:hAnsi="Times New Roman" w:cs="Times New Roman"/>
          <w:sz w:val="28"/>
          <w:szCs w:val="28"/>
        </w:rPr>
        <w:t>негрошового</w:t>
      </w:r>
      <w:proofErr w:type="spellEnd"/>
      <w:r w:rsidRPr="00337306">
        <w:rPr>
          <w:rFonts w:ascii="Times New Roman" w:hAnsi="Times New Roman" w:cs="Times New Roman"/>
          <w:sz w:val="28"/>
          <w:szCs w:val="28"/>
        </w:rPr>
        <w:t xml:space="preserve"> характеру, які обіцяють, пропонують, надають або одержують без законних на те підстав.</w:t>
      </w:r>
    </w:p>
    <w:p w:rsidR="00E608D9" w:rsidRPr="00337306" w:rsidRDefault="00E608D9" w:rsidP="00E608D9">
      <w:pPr>
        <w:spacing w:after="0" w:line="240" w:lineRule="auto"/>
        <w:ind w:firstLine="851"/>
        <w:jc w:val="both"/>
        <w:rPr>
          <w:rFonts w:ascii="Times New Roman" w:hAnsi="Times New Roman" w:cs="Times New Roman"/>
          <w:sz w:val="28"/>
          <w:szCs w:val="28"/>
        </w:rPr>
      </w:pPr>
      <w:r w:rsidRPr="00337306">
        <w:rPr>
          <w:rFonts w:ascii="Times New Roman" w:hAnsi="Times New Roman" w:cs="Times New Roman"/>
          <w:b/>
          <w:sz w:val="28"/>
          <w:szCs w:val="28"/>
        </w:rPr>
        <w:t>Подарунок</w:t>
      </w:r>
      <w:r w:rsidRPr="00337306">
        <w:rPr>
          <w:rFonts w:ascii="Times New Roman" w:hAnsi="Times New Roman" w:cs="Times New Roman"/>
          <w:sz w:val="28"/>
          <w:szCs w:val="28"/>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w:t>
      </w:r>
    </w:p>
    <w:p w:rsidR="00E608D9" w:rsidRPr="00337306" w:rsidRDefault="00E608D9" w:rsidP="00E608D9">
      <w:pPr>
        <w:spacing w:after="0" w:line="240" w:lineRule="auto"/>
        <w:ind w:firstLine="851"/>
        <w:jc w:val="both"/>
        <w:rPr>
          <w:rFonts w:ascii="Times New Roman" w:hAnsi="Times New Roman" w:cs="Times New Roman"/>
          <w:sz w:val="28"/>
          <w:szCs w:val="28"/>
        </w:rPr>
      </w:pPr>
      <w:r w:rsidRPr="00337306">
        <w:rPr>
          <w:rFonts w:ascii="Times New Roman" w:hAnsi="Times New Roman" w:cs="Times New Roman"/>
          <w:b/>
          <w:sz w:val="28"/>
          <w:szCs w:val="28"/>
        </w:rPr>
        <w:lastRenderedPageBreak/>
        <w:t>Корупційне правопорушення</w:t>
      </w:r>
      <w:r w:rsidRPr="00337306">
        <w:rPr>
          <w:rFonts w:ascii="Times New Roman" w:hAnsi="Times New Roman" w:cs="Times New Roman"/>
          <w:sz w:val="28"/>
          <w:szCs w:val="28"/>
        </w:rPr>
        <w:t xml:space="preserve"> - діяння, що містить ознаки корупції, вчинене особою, зазначеною, за яке законом встановлено кримінальну, дисциплінарну та/або цивільно-правову відповідальність.</w:t>
      </w:r>
    </w:p>
    <w:p w:rsidR="00E608D9" w:rsidRPr="00337306" w:rsidRDefault="00E608D9" w:rsidP="00E608D9">
      <w:pPr>
        <w:spacing w:after="0" w:line="240" w:lineRule="auto"/>
        <w:ind w:firstLine="851"/>
        <w:jc w:val="both"/>
        <w:rPr>
          <w:rFonts w:ascii="Times New Roman" w:hAnsi="Times New Roman" w:cs="Times New Roman"/>
          <w:sz w:val="28"/>
          <w:szCs w:val="28"/>
        </w:rPr>
      </w:pPr>
      <w:r w:rsidRPr="00337306">
        <w:rPr>
          <w:rFonts w:ascii="Times New Roman" w:hAnsi="Times New Roman" w:cs="Times New Roman"/>
          <w:b/>
          <w:sz w:val="28"/>
          <w:szCs w:val="28"/>
        </w:rPr>
        <w:t>Правопорушення, пов’язане з корупцією</w:t>
      </w:r>
      <w:r w:rsidRPr="00337306">
        <w:rPr>
          <w:rFonts w:ascii="Times New Roman" w:hAnsi="Times New Roman" w:cs="Times New Roman"/>
          <w:sz w:val="28"/>
          <w:szCs w:val="28"/>
        </w:rPr>
        <w:t xml:space="preserve"> - діяння, що не містить ознак корупції, але порушує встановлені Законом вимоги, заборони </w:t>
      </w:r>
      <w:r>
        <w:rPr>
          <w:rFonts w:ascii="Times New Roman" w:hAnsi="Times New Roman" w:cs="Times New Roman"/>
          <w:sz w:val="28"/>
          <w:szCs w:val="28"/>
        </w:rPr>
        <w:t xml:space="preserve">та обмеження, вчинене особою, </w:t>
      </w:r>
      <w:r w:rsidRPr="00337306">
        <w:rPr>
          <w:rFonts w:ascii="Times New Roman" w:hAnsi="Times New Roman" w:cs="Times New Roman"/>
          <w:sz w:val="28"/>
          <w:szCs w:val="28"/>
        </w:rPr>
        <w:t>за яке законом встановлено кримінальну, адміністративну, дисциплінарну та/або цивільно-правову відповідальність.</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Відповідно до статті 22 Закону України «Про запобігання корупції» (далі - Закон) посадовим    особам    державної    служби     зайнятості     (далі     – посадовим особам), </w:t>
      </w:r>
      <w:r w:rsidRPr="00E608D9">
        <w:rPr>
          <w:rFonts w:ascii="Times New Roman" w:hAnsi="Times New Roman" w:cs="Times New Roman"/>
          <w:b/>
          <w:sz w:val="28"/>
          <w:szCs w:val="28"/>
        </w:rPr>
        <w:t>забороняється</w:t>
      </w:r>
      <w:r w:rsidRPr="00E608D9">
        <w:rPr>
          <w:rFonts w:ascii="Times New Roman" w:hAnsi="Times New Roman" w:cs="Times New Roman"/>
          <w:sz w:val="28"/>
          <w:szCs w:val="28"/>
        </w:rPr>
        <w:t xml:space="preserve">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Визначення термінів «</w:t>
      </w:r>
      <w:r w:rsidRPr="00E608D9">
        <w:rPr>
          <w:rFonts w:ascii="Times New Roman" w:hAnsi="Times New Roman" w:cs="Times New Roman"/>
          <w:b/>
          <w:sz w:val="28"/>
          <w:szCs w:val="28"/>
        </w:rPr>
        <w:t>неправомірна вигода</w:t>
      </w:r>
      <w:r w:rsidRPr="00E608D9">
        <w:rPr>
          <w:rFonts w:ascii="Times New Roman" w:hAnsi="Times New Roman" w:cs="Times New Roman"/>
          <w:sz w:val="28"/>
          <w:szCs w:val="28"/>
        </w:rPr>
        <w:t>» та «</w:t>
      </w:r>
      <w:r w:rsidRPr="00E608D9">
        <w:rPr>
          <w:rFonts w:ascii="Times New Roman" w:hAnsi="Times New Roman" w:cs="Times New Roman"/>
          <w:b/>
          <w:sz w:val="28"/>
          <w:szCs w:val="28"/>
        </w:rPr>
        <w:t>подарунок</w:t>
      </w:r>
      <w:r w:rsidRPr="00E608D9">
        <w:rPr>
          <w:rFonts w:ascii="Times New Roman" w:hAnsi="Times New Roman" w:cs="Times New Roman"/>
          <w:sz w:val="28"/>
          <w:szCs w:val="28"/>
        </w:rPr>
        <w:t>» зазначено у статті 1 Закону:</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b/>
          <w:sz w:val="28"/>
          <w:szCs w:val="28"/>
        </w:rPr>
        <w:t>Неправомірна вигода</w:t>
      </w:r>
      <w:r w:rsidRPr="00E608D9">
        <w:rPr>
          <w:rFonts w:ascii="Times New Roman" w:hAnsi="Times New Roman" w:cs="Times New Roman"/>
          <w:sz w:val="28"/>
          <w:szCs w:val="28"/>
        </w:rPr>
        <w:t xml:space="preserve"> -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b/>
          <w:sz w:val="28"/>
          <w:szCs w:val="28"/>
        </w:rPr>
        <w:t>Подарунок</w:t>
      </w:r>
      <w:r w:rsidRPr="00E608D9">
        <w:rPr>
          <w:rFonts w:ascii="Times New Roman" w:hAnsi="Times New Roman" w:cs="Times New Roman"/>
          <w:sz w:val="28"/>
          <w:szCs w:val="28"/>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Посадовим особам, відповідно до вимог статті 23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1)</w:t>
      </w:r>
      <w:r w:rsidRPr="00E608D9">
        <w:rPr>
          <w:rFonts w:ascii="Times New Roman" w:hAnsi="Times New Roman" w:cs="Times New Roman"/>
          <w:sz w:val="28"/>
          <w:szCs w:val="28"/>
        </w:rPr>
        <w:tab/>
        <w:t>у зв’язку із здійсненням такими особами діяльності, пов’язаної із виконанням функцій держави або місцевого самоврядування;</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якщо особа, яка дарує, перебуває в підпорядкуванні такої особи.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Проте, зазначені особи можуть приймати подарунки, які відповідають загальновизнаним уявленням про гостинність, крім випадків, передбачених вище, при умові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Подарунком, що відповідає загальновизнаним уявленням про гостинність, зазвичай є сувенір чи інший подарунок, одержаний, наприклад, з нагоди дня народження або свята. До дарунків, що дозволятимуться приймати вказаним особам, можуть бути віднесені й ділові дарунки (сувеніри) та прояви гостинності (запрошення на каву або вечерю) у скромних межах, які широко використовуються для налагодження добрих ділових відношень і зміцнення робочих стосунків.</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Однак, умовами прийняття таких дарунків та проявів гостинності є знову ж таки те, що такі подарунки та прояви гостинності не будуть </w:t>
      </w:r>
      <w:r w:rsidRPr="00E608D9">
        <w:rPr>
          <w:rFonts w:ascii="Times New Roman" w:hAnsi="Times New Roman" w:cs="Times New Roman"/>
          <w:sz w:val="28"/>
          <w:szCs w:val="28"/>
        </w:rPr>
        <w:lastRenderedPageBreak/>
        <w:t>постійними, не впливатимуть на прийняття згаданими особами рішень або не створюватимуть враження, що це може впливати на їхні рішення.</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Обмеження щодо вартості подарунків не поширюється на подарунки, які:</w:t>
      </w:r>
    </w:p>
    <w:p w:rsidR="00190261" w:rsidRPr="00A906DF" w:rsidRDefault="00190261" w:rsidP="00A906DF">
      <w:pPr>
        <w:pStyle w:val="a3"/>
        <w:numPr>
          <w:ilvl w:val="0"/>
          <w:numId w:val="2"/>
        </w:numPr>
        <w:spacing w:after="0" w:line="240" w:lineRule="auto"/>
        <w:jc w:val="both"/>
        <w:rPr>
          <w:rFonts w:ascii="Times New Roman" w:hAnsi="Times New Roman" w:cs="Times New Roman"/>
          <w:sz w:val="28"/>
          <w:szCs w:val="28"/>
          <w:lang w:val="en-US"/>
        </w:rPr>
      </w:pPr>
      <w:r w:rsidRPr="00A906DF">
        <w:rPr>
          <w:rFonts w:ascii="Times New Roman" w:hAnsi="Times New Roman" w:cs="Times New Roman"/>
          <w:sz w:val="28"/>
          <w:szCs w:val="28"/>
        </w:rPr>
        <w:t>даруються близькими особами;</w:t>
      </w:r>
    </w:p>
    <w:p w:rsidR="00A906DF" w:rsidRPr="00A906DF" w:rsidRDefault="00A906DF" w:rsidP="00A906DF">
      <w:pPr>
        <w:pStyle w:val="a3"/>
        <w:spacing w:after="0" w:line="240" w:lineRule="auto"/>
        <w:ind w:left="1406"/>
        <w:jc w:val="both"/>
        <w:rPr>
          <w:rFonts w:ascii="Times New Roman" w:hAnsi="Times New Roman" w:cs="Times New Roman"/>
          <w:sz w:val="28"/>
          <w:szCs w:val="28"/>
          <w:lang w:val="en-US"/>
        </w:rPr>
      </w:pPr>
    </w:p>
    <w:p w:rsidR="00190261" w:rsidRPr="00A906DF" w:rsidRDefault="00190261" w:rsidP="00A906DF">
      <w:pPr>
        <w:pStyle w:val="a3"/>
        <w:numPr>
          <w:ilvl w:val="0"/>
          <w:numId w:val="2"/>
        </w:numPr>
        <w:spacing w:after="0" w:line="240" w:lineRule="auto"/>
        <w:jc w:val="both"/>
        <w:rPr>
          <w:rFonts w:ascii="Times New Roman" w:hAnsi="Times New Roman" w:cs="Times New Roman"/>
          <w:sz w:val="28"/>
          <w:szCs w:val="28"/>
          <w:lang w:val="ru-RU"/>
        </w:rPr>
      </w:pPr>
      <w:r w:rsidRPr="00A906DF">
        <w:rPr>
          <w:rFonts w:ascii="Times New Roman" w:hAnsi="Times New Roman" w:cs="Times New Roman"/>
          <w:sz w:val="28"/>
          <w:szCs w:val="28"/>
        </w:rPr>
        <w:t>одержуються як загальнодоступні знижки на товари, послуги, загальнодоступні виграші, призи, премії, бонуси.</w:t>
      </w:r>
    </w:p>
    <w:p w:rsidR="00A906DF" w:rsidRPr="00EF52B1" w:rsidRDefault="00A906DF" w:rsidP="00A906DF">
      <w:pPr>
        <w:spacing w:after="0" w:line="240" w:lineRule="auto"/>
        <w:jc w:val="both"/>
        <w:rPr>
          <w:rFonts w:ascii="Times New Roman" w:hAnsi="Times New Roman" w:cs="Times New Roman"/>
          <w:sz w:val="28"/>
          <w:szCs w:val="28"/>
          <w:lang w:val="ru-RU"/>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 Близькі особи (стаття 1 Закону)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E608D9">
        <w:rPr>
          <w:rFonts w:ascii="Times New Roman" w:hAnsi="Times New Roman" w:cs="Times New Roman"/>
          <w:sz w:val="28"/>
          <w:szCs w:val="28"/>
        </w:rPr>
        <w:t>усиновлювач</w:t>
      </w:r>
      <w:proofErr w:type="spellEnd"/>
      <w:r w:rsidRPr="00E608D9">
        <w:rPr>
          <w:rFonts w:ascii="Times New Roman" w:hAnsi="Times New Roman" w:cs="Times New Roman"/>
          <w:sz w:val="28"/>
          <w:szCs w:val="28"/>
        </w:rPr>
        <w:t xml:space="preserve"> чи усиновлений, опікун чи піклувальник, особа, яка перебуває під опікою або піклуванням зазначеного суб’єкта.</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До особистих подарунків можуть бути віднесенні подарунки, одержані від близьких осіб, давніх друзів та добрих знайомих, які дарують подарунки з нагоди, наприклад, дня народження, ювілею або загальновизнаного свята (Новий Рік, Міжнародний жіночий день, День захисника України тощо) за умови, що їх дарунки не впливатимуть на прийняття особами, уповноваженими на виконання функцій держави або місцевого самоврядування, окремими прирівняними до них особами неправомірних рішень або не створюватимуть враження, що це може впливати на їхні рішення.</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Подарунки, одержані посадовими особами,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Як правило, такі дарунки мають місце під час візитів, урочистостей, інших офіційних заходів. У такому випадкуособа, яка одержала дарунок, зобов'язана передавати його органу, установі чи організації протягом одного місяця. 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 від 16 листопада 2011 року № 1195.</w:t>
      </w:r>
    </w:p>
    <w:p w:rsidR="00190261" w:rsidRPr="00EF52B1"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Запобігання одержанню неправомірної вигоди або подарунка та поводження з ними</w:t>
      </w:r>
    </w:p>
    <w:p w:rsidR="00A906DF" w:rsidRPr="00EF52B1" w:rsidRDefault="00A906DF" w:rsidP="00190261">
      <w:pPr>
        <w:spacing w:after="0" w:line="240" w:lineRule="auto"/>
        <w:ind w:firstLine="851"/>
        <w:jc w:val="both"/>
        <w:rPr>
          <w:rFonts w:ascii="Times New Roman" w:hAnsi="Times New Roman" w:cs="Times New Roman"/>
          <w:sz w:val="28"/>
          <w:szCs w:val="28"/>
        </w:rPr>
      </w:pPr>
    </w:p>
    <w:p w:rsidR="003B2AF9" w:rsidRPr="00EF52B1" w:rsidRDefault="00485031" w:rsidP="00485031">
      <w:pPr>
        <w:spacing w:after="0" w:line="240" w:lineRule="auto"/>
        <w:ind w:firstLine="851"/>
        <w:jc w:val="center"/>
        <w:rPr>
          <w:rFonts w:ascii="Times New Roman" w:hAnsi="Times New Roman" w:cs="Times New Roman"/>
          <w:b/>
          <w:bCs/>
          <w:sz w:val="28"/>
          <w:szCs w:val="28"/>
          <w:shd w:val="clear" w:color="auto" w:fill="F1F1F1"/>
          <w:lang w:val="ru-RU"/>
        </w:rPr>
      </w:pPr>
      <w:r w:rsidRPr="00485031">
        <w:rPr>
          <w:rFonts w:ascii="Times New Roman" w:hAnsi="Times New Roman" w:cs="Times New Roman"/>
          <w:b/>
          <w:bCs/>
          <w:sz w:val="28"/>
          <w:szCs w:val="28"/>
          <w:shd w:val="clear" w:color="auto" w:fill="F1F1F1"/>
        </w:rPr>
        <w:t>Алгоритм дій щодо</w:t>
      </w:r>
      <w:r w:rsidRPr="00485031">
        <w:rPr>
          <w:rFonts w:ascii="Times New Roman" w:hAnsi="Times New Roman" w:cs="Times New Roman"/>
          <w:b/>
          <w:bCs/>
          <w:i/>
          <w:iCs/>
          <w:sz w:val="28"/>
          <w:szCs w:val="28"/>
          <w:shd w:val="clear" w:color="auto" w:fill="F1F1F1"/>
        </w:rPr>
        <w:t> </w:t>
      </w:r>
      <w:r w:rsidRPr="00485031">
        <w:rPr>
          <w:rFonts w:ascii="Times New Roman" w:hAnsi="Times New Roman" w:cs="Times New Roman"/>
          <w:b/>
          <w:bCs/>
          <w:sz w:val="28"/>
          <w:szCs w:val="28"/>
          <w:shd w:val="clear" w:color="auto" w:fill="F1F1F1"/>
        </w:rPr>
        <w:t>запобігання одержанню неправомірної вигоди або подарунка та поводження з ними</w:t>
      </w:r>
    </w:p>
    <w:p w:rsidR="00A906DF" w:rsidRPr="00EF52B1" w:rsidRDefault="00A906DF" w:rsidP="00485031">
      <w:pPr>
        <w:spacing w:after="0" w:line="240" w:lineRule="auto"/>
        <w:ind w:firstLine="851"/>
        <w:jc w:val="center"/>
        <w:rPr>
          <w:rFonts w:ascii="Times New Roman" w:hAnsi="Times New Roman" w:cs="Times New Roman"/>
          <w:sz w:val="28"/>
          <w:szCs w:val="28"/>
          <w:lang w:val="ru-RU"/>
        </w:rPr>
      </w:pPr>
    </w:p>
    <w:p w:rsidR="00190261" w:rsidRPr="00EF52B1" w:rsidRDefault="00190261" w:rsidP="00190261">
      <w:pPr>
        <w:spacing w:after="0" w:line="240" w:lineRule="auto"/>
        <w:ind w:firstLine="851"/>
        <w:jc w:val="both"/>
        <w:rPr>
          <w:rFonts w:ascii="Times New Roman" w:hAnsi="Times New Roman" w:cs="Times New Roman"/>
          <w:sz w:val="28"/>
          <w:szCs w:val="28"/>
          <w:lang w:val="ru-RU"/>
        </w:rPr>
      </w:pPr>
      <w:r w:rsidRPr="00A906DF">
        <w:rPr>
          <w:rFonts w:ascii="Times New Roman" w:hAnsi="Times New Roman" w:cs="Times New Roman"/>
          <w:b/>
          <w:sz w:val="28"/>
          <w:szCs w:val="28"/>
        </w:rPr>
        <w:lastRenderedPageBreak/>
        <w:t>Вимогами статті 24 Закону</w:t>
      </w:r>
      <w:r w:rsidRPr="00E608D9">
        <w:rPr>
          <w:rFonts w:ascii="Times New Roman" w:hAnsi="Times New Roman" w:cs="Times New Roman"/>
          <w:sz w:val="28"/>
          <w:szCs w:val="28"/>
        </w:rPr>
        <w:t xml:space="preserve"> передбачено, що посадові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A906DF" w:rsidRPr="00EF52B1" w:rsidRDefault="00A906DF" w:rsidP="00190261">
      <w:pPr>
        <w:spacing w:after="0" w:line="240" w:lineRule="auto"/>
        <w:ind w:firstLine="851"/>
        <w:jc w:val="both"/>
        <w:rPr>
          <w:rFonts w:ascii="Times New Roman" w:hAnsi="Times New Roman" w:cs="Times New Roman"/>
          <w:sz w:val="28"/>
          <w:szCs w:val="28"/>
          <w:lang w:val="ru-RU"/>
        </w:rPr>
      </w:pPr>
    </w:p>
    <w:p w:rsidR="00190261" w:rsidRPr="00A906DF" w:rsidRDefault="00190261" w:rsidP="00A906DF">
      <w:pPr>
        <w:pStyle w:val="a3"/>
        <w:numPr>
          <w:ilvl w:val="0"/>
          <w:numId w:val="3"/>
        </w:numPr>
        <w:spacing w:after="0" w:line="240" w:lineRule="auto"/>
        <w:jc w:val="both"/>
        <w:rPr>
          <w:rFonts w:ascii="Times New Roman" w:hAnsi="Times New Roman" w:cs="Times New Roman"/>
          <w:sz w:val="28"/>
          <w:szCs w:val="28"/>
          <w:lang w:val="en-US"/>
        </w:rPr>
      </w:pPr>
      <w:r w:rsidRPr="00A906DF">
        <w:rPr>
          <w:rFonts w:ascii="Times New Roman" w:hAnsi="Times New Roman" w:cs="Times New Roman"/>
          <w:sz w:val="28"/>
          <w:szCs w:val="28"/>
        </w:rPr>
        <w:t>відмовитися від пропозиції;</w:t>
      </w:r>
    </w:p>
    <w:p w:rsidR="00A906DF" w:rsidRPr="00A906DF" w:rsidRDefault="00A906DF" w:rsidP="00A906DF">
      <w:pPr>
        <w:pStyle w:val="a3"/>
        <w:spacing w:after="0" w:line="240" w:lineRule="auto"/>
        <w:ind w:left="1406"/>
        <w:jc w:val="both"/>
        <w:rPr>
          <w:rFonts w:ascii="Times New Roman" w:hAnsi="Times New Roman" w:cs="Times New Roman"/>
          <w:sz w:val="28"/>
          <w:szCs w:val="28"/>
          <w:lang w:val="en-US"/>
        </w:rPr>
      </w:pPr>
    </w:p>
    <w:p w:rsidR="00190261" w:rsidRPr="00A906DF" w:rsidRDefault="00190261" w:rsidP="00A906DF">
      <w:pPr>
        <w:pStyle w:val="a3"/>
        <w:numPr>
          <w:ilvl w:val="0"/>
          <w:numId w:val="3"/>
        </w:numPr>
        <w:spacing w:after="0" w:line="240" w:lineRule="auto"/>
        <w:jc w:val="both"/>
        <w:rPr>
          <w:rFonts w:ascii="Times New Roman" w:hAnsi="Times New Roman" w:cs="Times New Roman"/>
          <w:sz w:val="28"/>
          <w:szCs w:val="28"/>
          <w:lang w:val="ru-RU"/>
        </w:rPr>
      </w:pPr>
      <w:r w:rsidRPr="00A906DF">
        <w:rPr>
          <w:rFonts w:ascii="Times New Roman" w:hAnsi="Times New Roman" w:cs="Times New Roman"/>
          <w:sz w:val="28"/>
          <w:szCs w:val="28"/>
        </w:rPr>
        <w:t>за можливості ідентифікувати особу, яка зробила пропозицію;</w:t>
      </w:r>
    </w:p>
    <w:p w:rsidR="00A906DF" w:rsidRPr="00A906DF" w:rsidRDefault="00A906DF" w:rsidP="00A906DF">
      <w:pPr>
        <w:pStyle w:val="a3"/>
        <w:spacing w:after="0" w:line="240" w:lineRule="auto"/>
        <w:ind w:left="1406"/>
        <w:jc w:val="both"/>
        <w:rPr>
          <w:rFonts w:ascii="Times New Roman" w:hAnsi="Times New Roman" w:cs="Times New Roman"/>
          <w:sz w:val="28"/>
          <w:szCs w:val="28"/>
          <w:lang w:val="ru-RU"/>
        </w:rPr>
      </w:pPr>
    </w:p>
    <w:p w:rsidR="00A906DF" w:rsidRPr="00A906DF" w:rsidRDefault="00190261" w:rsidP="00A906DF">
      <w:pPr>
        <w:pStyle w:val="a3"/>
        <w:numPr>
          <w:ilvl w:val="0"/>
          <w:numId w:val="3"/>
        </w:numPr>
        <w:spacing w:after="0" w:line="240" w:lineRule="auto"/>
        <w:jc w:val="both"/>
        <w:rPr>
          <w:rFonts w:ascii="Times New Roman" w:hAnsi="Times New Roman" w:cs="Times New Roman"/>
          <w:sz w:val="28"/>
          <w:szCs w:val="28"/>
          <w:lang w:val="ru-RU"/>
        </w:rPr>
      </w:pPr>
      <w:r w:rsidRPr="00A906DF">
        <w:rPr>
          <w:rFonts w:ascii="Times New Roman" w:hAnsi="Times New Roman" w:cs="Times New Roman"/>
          <w:sz w:val="28"/>
          <w:szCs w:val="28"/>
        </w:rPr>
        <w:t>залучити свідків, якщо це можливо, у тому числі з числа співробітників;</w:t>
      </w:r>
    </w:p>
    <w:p w:rsidR="00A906DF" w:rsidRPr="00A906DF" w:rsidRDefault="00A906DF" w:rsidP="00A906DF">
      <w:pPr>
        <w:pStyle w:val="a3"/>
        <w:rPr>
          <w:rFonts w:ascii="Times New Roman" w:hAnsi="Times New Roman" w:cs="Times New Roman"/>
          <w:sz w:val="28"/>
          <w:szCs w:val="28"/>
        </w:rPr>
      </w:pPr>
    </w:p>
    <w:p w:rsidR="00190261" w:rsidRPr="00EF52B1" w:rsidRDefault="00190261" w:rsidP="00A906DF">
      <w:pPr>
        <w:pStyle w:val="a3"/>
        <w:numPr>
          <w:ilvl w:val="0"/>
          <w:numId w:val="3"/>
        </w:numPr>
        <w:spacing w:after="0" w:line="240" w:lineRule="auto"/>
        <w:jc w:val="both"/>
        <w:rPr>
          <w:rFonts w:ascii="Times New Roman" w:hAnsi="Times New Roman" w:cs="Times New Roman"/>
          <w:sz w:val="28"/>
          <w:szCs w:val="28"/>
        </w:rPr>
      </w:pPr>
      <w:r w:rsidRPr="00A906DF">
        <w:rPr>
          <w:rFonts w:ascii="Times New Roman" w:hAnsi="Times New Roman" w:cs="Times New Roman"/>
          <w:sz w:val="28"/>
          <w:szCs w:val="28"/>
        </w:rPr>
        <w:t>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A906DF" w:rsidRPr="00EF52B1" w:rsidRDefault="00A906DF" w:rsidP="00A906DF">
      <w:pPr>
        <w:spacing w:after="0" w:line="240" w:lineRule="auto"/>
        <w:jc w:val="both"/>
        <w:rPr>
          <w:rFonts w:ascii="Times New Roman" w:hAnsi="Times New Roman" w:cs="Times New Roman"/>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Якщо посадова особа,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A906DF">
        <w:rPr>
          <w:rFonts w:ascii="Times New Roman" w:hAnsi="Times New Roman" w:cs="Times New Roman"/>
          <w:b/>
          <w:sz w:val="28"/>
          <w:szCs w:val="28"/>
        </w:rPr>
        <w:t>Положення цієї статті не поширюються на випадки одержання «дозволених» подарунків за наявності обставин, передбачених частиною другою статті 23 цього Закону</w:t>
      </w:r>
      <w:r w:rsidRPr="00E608D9">
        <w:rPr>
          <w:rFonts w:ascii="Times New Roman" w:hAnsi="Times New Roman" w:cs="Times New Roman"/>
          <w:sz w:val="28"/>
          <w:szCs w:val="28"/>
        </w:rPr>
        <w:t>.</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У випадку наявності в особи, уповноваженої на виконання функцій держави або місцевого самоврядування, сумнівів щодо можливості одержання нею подарунка, вона має право письмово звернутись для одержання консультації з цього питання до Національного агентства, яке надає відповідне роз’яснення.</w:t>
      </w:r>
    </w:p>
    <w:p w:rsidR="008C6F1A" w:rsidRDefault="008C6F1A" w:rsidP="00190261">
      <w:pPr>
        <w:spacing w:after="0" w:line="240" w:lineRule="auto"/>
        <w:ind w:firstLine="851"/>
        <w:jc w:val="center"/>
        <w:rPr>
          <w:rFonts w:ascii="Times New Roman" w:hAnsi="Times New Roman" w:cs="Times New Roman"/>
          <w:b/>
          <w:sz w:val="28"/>
          <w:szCs w:val="28"/>
        </w:rPr>
      </w:pPr>
    </w:p>
    <w:p w:rsidR="00190261" w:rsidRPr="00E608D9" w:rsidRDefault="00190261" w:rsidP="00190261">
      <w:pPr>
        <w:spacing w:after="0" w:line="240" w:lineRule="auto"/>
        <w:ind w:firstLine="851"/>
        <w:jc w:val="center"/>
        <w:rPr>
          <w:rFonts w:ascii="Times New Roman" w:hAnsi="Times New Roman" w:cs="Times New Roman"/>
          <w:b/>
          <w:sz w:val="28"/>
          <w:szCs w:val="28"/>
        </w:rPr>
      </w:pPr>
      <w:r w:rsidRPr="00E608D9">
        <w:rPr>
          <w:rFonts w:ascii="Times New Roman" w:hAnsi="Times New Roman" w:cs="Times New Roman"/>
          <w:b/>
          <w:sz w:val="28"/>
          <w:szCs w:val="28"/>
        </w:rPr>
        <w:t>Наслідки та відповідальність</w:t>
      </w:r>
    </w:p>
    <w:p w:rsidR="00190261" w:rsidRPr="00E608D9" w:rsidRDefault="00190261" w:rsidP="00190261">
      <w:pPr>
        <w:spacing w:after="0" w:line="240" w:lineRule="auto"/>
        <w:ind w:firstLine="851"/>
        <w:jc w:val="center"/>
        <w:rPr>
          <w:rFonts w:ascii="Times New Roman" w:hAnsi="Times New Roman" w:cs="Times New Roman"/>
          <w:b/>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lastRenderedPageBreak/>
        <w:t>Рішення, прийняте посадовою особою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A906DF">
        <w:rPr>
          <w:rFonts w:ascii="Times New Roman" w:hAnsi="Times New Roman" w:cs="Times New Roman"/>
          <w:b/>
          <w:sz w:val="28"/>
          <w:szCs w:val="28"/>
        </w:rPr>
        <w:t>Відповідно до статті 67 Закону</w:t>
      </w:r>
      <w:r w:rsidRPr="00E608D9">
        <w:rPr>
          <w:rFonts w:ascii="Times New Roman" w:hAnsi="Times New Roman" w:cs="Times New Roman"/>
          <w:sz w:val="28"/>
          <w:szCs w:val="28"/>
        </w:rPr>
        <w:t xml:space="preserve">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Правочин, укладений внаслідок порушення вимог цього Закону, може бути визнаним недійсним.</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За вчинення корупційних або пов’язаних з корупцією правопорушень посадові особи притягаються до кримінальної, адміністративної, цивільно-правової та дисциплінарної відповідальності у встановленому законом порядку.</w:t>
      </w:r>
    </w:p>
    <w:p w:rsidR="00A906DF" w:rsidRPr="00EF52B1" w:rsidRDefault="00A906DF" w:rsidP="00E608D9">
      <w:pPr>
        <w:spacing w:after="0" w:line="240" w:lineRule="auto"/>
        <w:ind w:firstLine="851"/>
        <w:jc w:val="center"/>
        <w:rPr>
          <w:rFonts w:ascii="Times New Roman" w:hAnsi="Times New Roman" w:cs="Times New Roman"/>
          <w:b/>
          <w:sz w:val="28"/>
          <w:szCs w:val="28"/>
          <w:lang w:val="ru-RU"/>
        </w:rPr>
      </w:pPr>
    </w:p>
    <w:p w:rsidR="00190261" w:rsidRDefault="00190261" w:rsidP="00E608D9">
      <w:pPr>
        <w:spacing w:after="0" w:line="240" w:lineRule="auto"/>
        <w:ind w:firstLine="851"/>
        <w:jc w:val="center"/>
        <w:rPr>
          <w:rFonts w:ascii="Times New Roman" w:hAnsi="Times New Roman" w:cs="Times New Roman"/>
          <w:b/>
          <w:sz w:val="28"/>
          <w:szCs w:val="28"/>
        </w:rPr>
      </w:pPr>
      <w:r w:rsidRPr="00E608D9">
        <w:rPr>
          <w:rFonts w:ascii="Times New Roman" w:hAnsi="Times New Roman" w:cs="Times New Roman"/>
          <w:b/>
          <w:sz w:val="28"/>
          <w:szCs w:val="28"/>
        </w:rPr>
        <w:t>Кодекс України про адміністративні правопорушення</w:t>
      </w:r>
    </w:p>
    <w:p w:rsidR="00E608D9" w:rsidRPr="00E608D9" w:rsidRDefault="00E608D9" w:rsidP="00E608D9">
      <w:pPr>
        <w:spacing w:after="0" w:line="240" w:lineRule="auto"/>
        <w:ind w:firstLine="851"/>
        <w:jc w:val="center"/>
        <w:rPr>
          <w:rFonts w:ascii="Times New Roman" w:hAnsi="Times New Roman" w:cs="Times New Roman"/>
          <w:b/>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A906DF">
        <w:rPr>
          <w:rFonts w:ascii="Times New Roman" w:hAnsi="Times New Roman" w:cs="Times New Roman"/>
          <w:b/>
          <w:sz w:val="28"/>
          <w:szCs w:val="28"/>
        </w:rPr>
        <w:t>Стаття 172-5</w:t>
      </w:r>
      <w:r w:rsidRPr="00E608D9">
        <w:rPr>
          <w:rFonts w:ascii="Times New Roman" w:hAnsi="Times New Roman" w:cs="Times New Roman"/>
          <w:sz w:val="28"/>
          <w:szCs w:val="28"/>
        </w:rPr>
        <w:t xml:space="preserve">. Порушення встановлених законом обмежень щодо одержання подарунків Порушення встановлених законом обмежень щодо одержання подарунків - тягне за собою </w:t>
      </w:r>
      <w:r w:rsidRPr="00E608D9">
        <w:rPr>
          <w:rFonts w:ascii="Times New Roman" w:hAnsi="Times New Roman" w:cs="Times New Roman"/>
          <w:b/>
          <w:sz w:val="28"/>
          <w:szCs w:val="28"/>
        </w:rPr>
        <w:t>накладення штрафу від ста до двохсот неоподатковуваних мінімумів доходів громадян з конфіскацією такого подарунка</w:t>
      </w:r>
      <w:r w:rsidRPr="00E608D9">
        <w:rPr>
          <w:rFonts w:ascii="Times New Roman" w:hAnsi="Times New Roman" w:cs="Times New Roman"/>
          <w:sz w:val="28"/>
          <w:szCs w:val="28"/>
        </w:rPr>
        <w:t>.</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Та сама дія, вчинена особою, яку протягом року було піддано адміністративному стягненню за порушення, передбачене частиною першою цієї статті, - 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190261" w:rsidRPr="00EF52B1"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Крім того, варто звернути увагу на момент, з якого набувається право власності на дарунок. Так, відповідно до статті 722 Цивільного Кодексу України право власності </w:t>
      </w:r>
      <w:proofErr w:type="spellStart"/>
      <w:r w:rsidRPr="00E608D9">
        <w:rPr>
          <w:rFonts w:ascii="Times New Roman" w:hAnsi="Times New Roman" w:cs="Times New Roman"/>
          <w:sz w:val="28"/>
          <w:szCs w:val="28"/>
        </w:rPr>
        <w:t>обдаровуваного</w:t>
      </w:r>
      <w:proofErr w:type="spellEnd"/>
      <w:r w:rsidRPr="00E608D9">
        <w:rPr>
          <w:rFonts w:ascii="Times New Roman" w:hAnsi="Times New Roman" w:cs="Times New Roman"/>
          <w:sz w:val="28"/>
          <w:szCs w:val="28"/>
        </w:rPr>
        <w:t xml:space="preserve"> на дарунок виникає з моменту його прийняття. Якщо ж дарунок направлено </w:t>
      </w:r>
      <w:proofErr w:type="spellStart"/>
      <w:r w:rsidRPr="00E608D9">
        <w:rPr>
          <w:rFonts w:ascii="Times New Roman" w:hAnsi="Times New Roman" w:cs="Times New Roman"/>
          <w:sz w:val="28"/>
          <w:szCs w:val="28"/>
        </w:rPr>
        <w:t>обдаровуваному</w:t>
      </w:r>
      <w:proofErr w:type="spellEnd"/>
      <w:r w:rsidRPr="00E608D9">
        <w:rPr>
          <w:rFonts w:ascii="Times New Roman" w:hAnsi="Times New Roman" w:cs="Times New Roman"/>
          <w:sz w:val="28"/>
          <w:szCs w:val="28"/>
        </w:rPr>
        <w:t xml:space="preserve"> без його попередньої згоди, дарунок вважається прийнятим, якщо </w:t>
      </w:r>
      <w:proofErr w:type="spellStart"/>
      <w:r w:rsidRPr="00E608D9">
        <w:rPr>
          <w:rFonts w:ascii="Times New Roman" w:hAnsi="Times New Roman" w:cs="Times New Roman"/>
          <w:sz w:val="28"/>
          <w:szCs w:val="28"/>
        </w:rPr>
        <w:t>обдаровуваний</w:t>
      </w:r>
      <w:proofErr w:type="spellEnd"/>
      <w:r w:rsidRPr="00E608D9">
        <w:rPr>
          <w:rFonts w:ascii="Times New Roman" w:hAnsi="Times New Roman" w:cs="Times New Roman"/>
          <w:sz w:val="28"/>
          <w:szCs w:val="28"/>
        </w:rPr>
        <w:t xml:space="preserve"> негайно не заявить про відмову від його прийняття. Таким чином, з </w:t>
      </w:r>
      <w:proofErr w:type="spellStart"/>
      <w:r w:rsidRPr="00E608D9">
        <w:rPr>
          <w:rFonts w:ascii="Times New Roman" w:hAnsi="Times New Roman" w:cs="Times New Roman"/>
          <w:sz w:val="28"/>
          <w:szCs w:val="28"/>
        </w:rPr>
        <w:t>обʼєктивної</w:t>
      </w:r>
      <w:proofErr w:type="spellEnd"/>
      <w:r w:rsidRPr="00E608D9">
        <w:rPr>
          <w:rFonts w:ascii="Times New Roman" w:hAnsi="Times New Roman" w:cs="Times New Roman"/>
          <w:sz w:val="28"/>
          <w:szCs w:val="28"/>
        </w:rPr>
        <w:t xml:space="preserve"> сторони правопорушення, передбачене статтею 1725 </w:t>
      </w:r>
      <w:proofErr w:type="spellStart"/>
      <w:r w:rsidRPr="00E608D9">
        <w:rPr>
          <w:rFonts w:ascii="Times New Roman" w:hAnsi="Times New Roman" w:cs="Times New Roman"/>
          <w:sz w:val="28"/>
          <w:szCs w:val="28"/>
        </w:rPr>
        <w:t>КУпАП</w:t>
      </w:r>
      <w:proofErr w:type="spellEnd"/>
      <w:r w:rsidRPr="00E608D9">
        <w:rPr>
          <w:rFonts w:ascii="Times New Roman" w:hAnsi="Times New Roman" w:cs="Times New Roman"/>
          <w:sz w:val="28"/>
          <w:szCs w:val="28"/>
        </w:rPr>
        <w:t>, може бути вчинено як шляхом дії – прийняття дарунка, так і шляхом</w:t>
      </w:r>
      <w:r w:rsidRPr="00E608D9">
        <w:rPr>
          <w:rFonts w:ascii="Times New Roman" w:hAnsi="Times New Roman" w:cs="Times New Roman"/>
          <w:sz w:val="28"/>
          <w:szCs w:val="28"/>
        </w:rPr>
        <w:tab/>
        <w:t xml:space="preserve">бездіяльності – </w:t>
      </w:r>
      <w:proofErr w:type="spellStart"/>
      <w:r w:rsidRPr="00E608D9">
        <w:rPr>
          <w:rFonts w:ascii="Times New Roman" w:hAnsi="Times New Roman" w:cs="Times New Roman"/>
          <w:sz w:val="28"/>
          <w:szCs w:val="28"/>
        </w:rPr>
        <w:t>незаявлення</w:t>
      </w:r>
      <w:proofErr w:type="spellEnd"/>
      <w:r w:rsidRPr="00E608D9">
        <w:rPr>
          <w:rFonts w:ascii="Times New Roman" w:hAnsi="Times New Roman" w:cs="Times New Roman"/>
          <w:sz w:val="28"/>
          <w:szCs w:val="28"/>
        </w:rPr>
        <w:t xml:space="preserve"> про відмову від дарунка.</w:t>
      </w:r>
    </w:p>
    <w:p w:rsidR="00A906DF" w:rsidRPr="00EF52B1" w:rsidRDefault="00A906DF" w:rsidP="00190261">
      <w:pPr>
        <w:spacing w:after="0" w:line="240" w:lineRule="auto"/>
        <w:ind w:firstLine="851"/>
        <w:jc w:val="both"/>
        <w:rPr>
          <w:rFonts w:ascii="Times New Roman" w:hAnsi="Times New Roman" w:cs="Times New Roman"/>
          <w:sz w:val="28"/>
          <w:szCs w:val="28"/>
        </w:rPr>
      </w:pPr>
    </w:p>
    <w:p w:rsidR="00190261" w:rsidRPr="00E608D9" w:rsidRDefault="00190261" w:rsidP="00190261">
      <w:pPr>
        <w:spacing w:after="0" w:line="240" w:lineRule="auto"/>
        <w:ind w:firstLine="851"/>
        <w:jc w:val="center"/>
        <w:rPr>
          <w:rFonts w:ascii="Times New Roman" w:hAnsi="Times New Roman" w:cs="Times New Roman"/>
          <w:b/>
          <w:sz w:val="28"/>
          <w:szCs w:val="28"/>
        </w:rPr>
      </w:pPr>
      <w:r w:rsidRPr="00E608D9">
        <w:rPr>
          <w:rFonts w:ascii="Times New Roman" w:hAnsi="Times New Roman" w:cs="Times New Roman"/>
          <w:b/>
          <w:sz w:val="28"/>
          <w:szCs w:val="28"/>
        </w:rPr>
        <w:t>Кримінальний кодекс України</w:t>
      </w:r>
    </w:p>
    <w:p w:rsidR="00190261" w:rsidRPr="00E608D9" w:rsidRDefault="00190261" w:rsidP="00190261">
      <w:pPr>
        <w:spacing w:after="0" w:line="240" w:lineRule="auto"/>
        <w:ind w:firstLine="851"/>
        <w:jc w:val="center"/>
        <w:rPr>
          <w:rFonts w:ascii="Times New Roman" w:hAnsi="Times New Roman" w:cs="Times New Roman"/>
          <w:b/>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A906DF">
        <w:rPr>
          <w:rFonts w:ascii="Times New Roman" w:hAnsi="Times New Roman" w:cs="Times New Roman"/>
          <w:b/>
          <w:sz w:val="28"/>
          <w:szCs w:val="28"/>
        </w:rPr>
        <w:t>Стаття 368</w:t>
      </w:r>
      <w:r w:rsidRPr="00E608D9">
        <w:rPr>
          <w:rFonts w:ascii="Times New Roman" w:hAnsi="Times New Roman" w:cs="Times New Roman"/>
          <w:sz w:val="28"/>
          <w:szCs w:val="28"/>
        </w:rPr>
        <w:t>. Прийняття пропозиції, обіцянки або одержання неправомірної вигоди службовою особою</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lastRenderedPageBreak/>
        <w:t>1.</w:t>
      </w:r>
      <w:r w:rsidRPr="00E608D9">
        <w:rPr>
          <w:rFonts w:ascii="Times New Roman" w:hAnsi="Times New Roman" w:cs="Times New Roman"/>
          <w:sz w:val="28"/>
          <w:szCs w:val="28"/>
        </w:rPr>
        <w:tab/>
        <w:t>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 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Діяння, передбачене частиною першою цієї статті, предметом якого була неправомірна вигода у значному розмірі - 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3.</w:t>
      </w:r>
      <w:r w:rsidRPr="00E608D9">
        <w:rPr>
          <w:rFonts w:ascii="Times New Roman" w:hAnsi="Times New Roman" w:cs="Times New Roman"/>
          <w:sz w:val="28"/>
          <w:szCs w:val="28"/>
        </w:rPr>
        <w:tab/>
        <w:t>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 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4.</w:t>
      </w:r>
      <w:r w:rsidRPr="00E608D9">
        <w:rPr>
          <w:rFonts w:ascii="Times New Roman" w:hAnsi="Times New Roman" w:cs="Times New Roman"/>
          <w:sz w:val="28"/>
          <w:szCs w:val="28"/>
        </w:rPr>
        <w:tab/>
        <w:t>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 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A906DF" w:rsidRPr="00EF52B1" w:rsidRDefault="00A906DF" w:rsidP="00190261">
      <w:pPr>
        <w:spacing w:after="0" w:line="240" w:lineRule="auto"/>
        <w:ind w:firstLine="851"/>
        <w:jc w:val="both"/>
        <w:rPr>
          <w:rFonts w:ascii="Times New Roman" w:hAnsi="Times New Roman" w:cs="Times New Roman"/>
          <w:sz w:val="28"/>
          <w:szCs w:val="28"/>
        </w:rPr>
      </w:pPr>
    </w:p>
    <w:p w:rsidR="00190261" w:rsidRPr="00EF52B1" w:rsidRDefault="00190261" w:rsidP="00190261">
      <w:pPr>
        <w:spacing w:after="0" w:line="240" w:lineRule="auto"/>
        <w:ind w:firstLine="851"/>
        <w:jc w:val="both"/>
        <w:rPr>
          <w:rFonts w:ascii="Times New Roman" w:hAnsi="Times New Roman" w:cs="Times New Roman"/>
          <w:b/>
          <w:sz w:val="28"/>
          <w:szCs w:val="28"/>
        </w:rPr>
      </w:pPr>
      <w:r w:rsidRPr="00A906DF">
        <w:rPr>
          <w:rFonts w:ascii="Times New Roman" w:hAnsi="Times New Roman" w:cs="Times New Roman"/>
          <w:b/>
          <w:sz w:val="28"/>
          <w:szCs w:val="28"/>
        </w:rPr>
        <w:t>Примітка.</w:t>
      </w:r>
    </w:p>
    <w:p w:rsidR="00A906DF" w:rsidRPr="00EF52B1" w:rsidRDefault="00A906DF" w:rsidP="00190261">
      <w:pPr>
        <w:spacing w:after="0" w:line="240" w:lineRule="auto"/>
        <w:ind w:firstLine="851"/>
        <w:jc w:val="both"/>
        <w:rPr>
          <w:rFonts w:ascii="Times New Roman" w:hAnsi="Times New Roman" w:cs="Times New Roman"/>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1.</w:t>
      </w:r>
      <w:r w:rsidRPr="00E608D9">
        <w:rPr>
          <w:rFonts w:ascii="Times New Roman" w:hAnsi="Times New Roman" w:cs="Times New Roman"/>
          <w:sz w:val="28"/>
          <w:szCs w:val="28"/>
        </w:rPr>
        <w:tab/>
      </w:r>
      <w:r w:rsidRPr="00A906DF">
        <w:rPr>
          <w:rFonts w:ascii="Times New Roman" w:hAnsi="Times New Roman" w:cs="Times New Roman"/>
          <w:b/>
          <w:sz w:val="28"/>
          <w:szCs w:val="28"/>
        </w:rPr>
        <w:t>Неправомірною вигодою в значному розмірі</w:t>
      </w:r>
      <w:r w:rsidRPr="00E608D9">
        <w:rPr>
          <w:rFonts w:ascii="Times New Roman" w:hAnsi="Times New Roman" w:cs="Times New Roman"/>
          <w:sz w:val="28"/>
          <w:szCs w:val="28"/>
        </w:rPr>
        <w:t xml:space="preserve"> вважається вигода, що в </w:t>
      </w:r>
      <w:r w:rsidRPr="00A906DF">
        <w:rPr>
          <w:rFonts w:ascii="Times New Roman" w:hAnsi="Times New Roman" w:cs="Times New Roman"/>
          <w:b/>
          <w:sz w:val="28"/>
          <w:szCs w:val="28"/>
        </w:rPr>
        <w:t>сто і більше</w:t>
      </w:r>
      <w:r w:rsidRPr="00E608D9">
        <w:rPr>
          <w:rFonts w:ascii="Times New Roman" w:hAnsi="Times New Roman" w:cs="Times New Roman"/>
          <w:sz w:val="28"/>
          <w:szCs w:val="28"/>
        </w:rPr>
        <w:t xml:space="preserve">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Службовими особами, які займають відповідальне становище, у статтях 368, 368- 5, 369 та 382 цього Кодексу є особи, зазначені у пункті 1 примітки до статті 364 цього Кодексу, посади яких згідно із статтею 6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3.</w:t>
      </w:r>
      <w:r w:rsidRPr="00E608D9">
        <w:rPr>
          <w:rFonts w:ascii="Times New Roman" w:hAnsi="Times New Roman" w:cs="Times New Roman"/>
          <w:sz w:val="28"/>
          <w:szCs w:val="28"/>
        </w:rPr>
        <w:tab/>
        <w:t>Службовими особами, які займають особливо відповідальне становище, у статтях 368, 368-5, 369 та 382 цього Кодексу є:</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 1)</w:t>
      </w:r>
      <w:r w:rsidRPr="00E608D9">
        <w:rPr>
          <w:rFonts w:ascii="Times New Roman" w:hAnsi="Times New Roman" w:cs="Times New Roman"/>
          <w:sz w:val="28"/>
          <w:szCs w:val="28"/>
        </w:rPr>
        <w:tab/>
        <w:t xml:space="preserve">Президент України, Прем’єр-міністр України, члени Кабінету Міністрів України, перші заступники та заступники міністрів, члени </w:t>
      </w:r>
      <w:r w:rsidRPr="00E608D9">
        <w:rPr>
          <w:rFonts w:ascii="Times New Roman" w:hAnsi="Times New Roman" w:cs="Times New Roman"/>
          <w:sz w:val="28"/>
          <w:szCs w:val="28"/>
        </w:rPr>
        <w:lastRenderedPageBreak/>
        <w:t>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особи, посади яких згідно із статтею 6 Закону України "Про державну службу" належать до категорії "А";</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3)</w:t>
      </w:r>
      <w:r w:rsidRPr="00E608D9">
        <w:rPr>
          <w:rFonts w:ascii="Times New Roman" w:hAnsi="Times New Roman" w:cs="Times New Roman"/>
          <w:sz w:val="28"/>
          <w:szCs w:val="28"/>
        </w:rPr>
        <w:tab/>
        <w:t>особи, посади яких згідно із статтею 14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Стаття 354. Підкуп працівника підприємства, установи чи організації</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1.</w:t>
      </w:r>
      <w:r w:rsidRPr="00E608D9">
        <w:rPr>
          <w:rFonts w:ascii="Times New Roman" w:hAnsi="Times New Roman" w:cs="Times New Roman"/>
          <w:sz w:val="28"/>
          <w:szCs w:val="28"/>
        </w:rPr>
        <w:tab/>
        <w:t xml:space="preserve">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w:t>
      </w:r>
      <w:proofErr w:type="spellStart"/>
      <w:r w:rsidRPr="00E608D9">
        <w:rPr>
          <w:rFonts w:ascii="Times New Roman" w:hAnsi="Times New Roman" w:cs="Times New Roman"/>
          <w:sz w:val="28"/>
          <w:szCs w:val="28"/>
        </w:rPr>
        <w:t>невчинення</w:t>
      </w:r>
      <w:proofErr w:type="spellEnd"/>
      <w:r w:rsidRPr="00E608D9">
        <w:rPr>
          <w:rFonts w:ascii="Times New Roman" w:hAnsi="Times New Roman" w:cs="Times New Roman"/>
          <w:sz w:val="28"/>
          <w:szCs w:val="28"/>
        </w:rPr>
        <w:t xml:space="preserve">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караються штрафом від ста до двохсот п’ятдесяти </w:t>
      </w:r>
      <w:proofErr w:type="spellStart"/>
      <w:r w:rsidRPr="00E608D9">
        <w:rPr>
          <w:rFonts w:ascii="Times New Roman" w:hAnsi="Times New Roman" w:cs="Times New Roman"/>
          <w:sz w:val="28"/>
          <w:szCs w:val="28"/>
        </w:rPr>
        <w:t>неоподатковуванихмінімумів</w:t>
      </w:r>
      <w:proofErr w:type="spellEnd"/>
      <w:r w:rsidRPr="00E608D9">
        <w:rPr>
          <w:rFonts w:ascii="Times New Roman" w:hAnsi="Times New Roman" w:cs="Times New Roman"/>
          <w:sz w:val="28"/>
          <w:szCs w:val="28"/>
        </w:rPr>
        <w:t xml:space="preserve">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Ті самі дії, вчинені повторно або за попередньою змовою групою осіб - 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років, або обмеженням волі на строк до трьох років, або позбавленням волі на той самий строк.</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3.</w:t>
      </w:r>
      <w:r w:rsidRPr="00E608D9">
        <w:rPr>
          <w:rFonts w:ascii="Times New Roman" w:hAnsi="Times New Roman" w:cs="Times New Roman"/>
          <w:sz w:val="28"/>
          <w:szCs w:val="28"/>
        </w:rPr>
        <w:tab/>
        <w:t xml:space="preserve">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w:t>
      </w:r>
      <w:r w:rsidRPr="00E608D9">
        <w:rPr>
          <w:rFonts w:ascii="Times New Roman" w:hAnsi="Times New Roman" w:cs="Times New Roman"/>
          <w:sz w:val="28"/>
          <w:szCs w:val="28"/>
        </w:rPr>
        <w:lastRenderedPageBreak/>
        <w:t>третьої особи за вчинення чи не 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 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 xml:space="preserve"> 4.</w:t>
      </w:r>
      <w:r w:rsidRPr="00E608D9">
        <w:rPr>
          <w:rFonts w:ascii="Times New Roman" w:hAnsi="Times New Roman" w:cs="Times New Roman"/>
          <w:sz w:val="28"/>
          <w:szCs w:val="28"/>
        </w:rPr>
        <w:tab/>
        <w:t>Дії, передбачені частиною третьою цієї статті, вчинені повторно або за попередньою змовою групою осіб чи поєднані з вимаганням неправомірної вигоди, - 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5.</w:t>
      </w:r>
      <w:r w:rsidRPr="00E608D9">
        <w:rPr>
          <w:rFonts w:ascii="Times New Roman" w:hAnsi="Times New Roman" w:cs="Times New Roman"/>
          <w:sz w:val="28"/>
          <w:szCs w:val="28"/>
        </w:rPr>
        <w:tab/>
        <w:t>Особа, яка запропонувала, пообіцяла або надала неправомірну вигоду, звільняється від   кримінальної   відповідальності    за    злочини,   передбачені    статтями 354, 368-3, 368- 4, 369, 369-2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статті 18 цього Кодексу.</w:t>
      </w:r>
    </w:p>
    <w:p w:rsidR="00A906DF" w:rsidRPr="00EF52B1" w:rsidRDefault="00A906DF" w:rsidP="00190261">
      <w:pPr>
        <w:spacing w:after="0" w:line="240" w:lineRule="auto"/>
        <w:ind w:firstLine="851"/>
        <w:jc w:val="both"/>
        <w:rPr>
          <w:rFonts w:ascii="Times New Roman" w:hAnsi="Times New Roman" w:cs="Times New Roman"/>
          <w:sz w:val="28"/>
          <w:szCs w:val="28"/>
        </w:rPr>
      </w:pPr>
    </w:p>
    <w:p w:rsidR="00190261" w:rsidRPr="00EF52B1" w:rsidRDefault="00190261" w:rsidP="00190261">
      <w:pPr>
        <w:spacing w:after="0" w:line="240" w:lineRule="auto"/>
        <w:ind w:firstLine="851"/>
        <w:jc w:val="both"/>
        <w:rPr>
          <w:rFonts w:ascii="Times New Roman" w:hAnsi="Times New Roman" w:cs="Times New Roman"/>
          <w:b/>
          <w:sz w:val="28"/>
          <w:szCs w:val="28"/>
        </w:rPr>
      </w:pPr>
      <w:bookmarkStart w:id="0" w:name="_GoBack"/>
      <w:r w:rsidRPr="00A906DF">
        <w:rPr>
          <w:rFonts w:ascii="Times New Roman" w:hAnsi="Times New Roman" w:cs="Times New Roman"/>
          <w:b/>
          <w:sz w:val="28"/>
          <w:szCs w:val="28"/>
        </w:rPr>
        <w:t>Примітка.</w:t>
      </w:r>
    </w:p>
    <w:bookmarkEnd w:id="0"/>
    <w:p w:rsidR="00A906DF" w:rsidRPr="00EF52B1" w:rsidRDefault="00A906DF" w:rsidP="00190261">
      <w:pPr>
        <w:spacing w:after="0" w:line="240" w:lineRule="auto"/>
        <w:ind w:firstLine="851"/>
        <w:jc w:val="both"/>
        <w:rPr>
          <w:rFonts w:ascii="Times New Roman" w:hAnsi="Times New Roman" w:cs="Times New Roman"/>
          <w:sz w:val="28"/>
          <w:szCs w:val="28"/>
        </w:rPr>
      </w:pP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1.</w:t>
      </w:r>
      <w:r w:rsidRPr="00E608D9">
        <w:rPr>
          <w:rFonts w:ascii="Times New Roman" w:hAnsi="Times New Roman" w:cs="Times New Roman"/>
          <w:sz w:val="28"/>
          <w:szCs w:val="28"/>
        </w:rPr>
        <w:tab/>
        <w:t>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2.</w:t>
      </w:r>
      <w:r w:rsidRPr="00E608D9">
        <w:rPr>
          <w:rFonts w:ascii="Times New Roman" w:hAnsi="Times New Roman" w:cs="Times New Roman"/>
          <w:sz w:val="28"/>
          <w:szCs w:val="28"/>
        </w:rPr>
        <w:tab/>
        <w:t>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не грошового характеру, які пропонують, обіцяють, надають чи одержують без законних на те підстав.</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3.</w:t>
      </w:r>
      <w:r w:rsidRPr="00E608D9">
        <w:rPr>
          <w:rFonts w:ascii="Times New Roman" w:hAnsi="Times New Roman" w:cs="Times New Roman"/>
          <w:sz w:val="28"/>
          <w:szCs w:val="28"/>
        </w:rPr>
        <w:tab/>
        <w:t>Під пропозицією у статтях 354, 368, 368-3-370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4.</w:t>
      </w:r>
      <w:r w:rsidRPr="00E608D9">
        <w:rPr>
          <w:rFonts w:ascii="Times New Roman" w:hAnsi="Times New Roman" w:cs="Times New Roman"/>
          <w:sz w:val="28"/>
          <w:szCs w:val="28"/>
        </w:rPr>
        <w:tab/>
        <w:t>Повторним у статтях 354, 368, 368-3, 368-4 і 369 цього Кодексу визнається злочин, вчинений особою, яка раніше вчинила будь-який із злочинів, передбачених зазначеними статтями.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5.</w:t>
      </w:r>
      <w:r w:rsidRPr="00E608D9">
        <w:rPr>
          <w:rFonts w:ascii="Times New Roman" w:hAnsi="Times New Roman" w:cs="Times New Roman"/>
          <w:sz w:val="28"/>
          <w:szCs w:val="28"/>
        </w:rPr>
        <w:tab/>
        <w:t xml:space="preserve">У статтях 354, 368, 368-3 і 368-4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w:t>
      </w:r>
      <w:r w:rsidRPr="00E608D9">
        <w:rPr>
          <w:rFonts w:ascii="Times New Roman" w:hAnsi="Times New Roman" w:cs="Times New Roman"/>
          <w:sz w:val="28"/>
          <w:szCs w:val="28"/>
        </w:rPr>
        <w:lastRenderedPageBreak/>
        <w:t>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8C6F1A" w:rsidRDefault="008C6F1A" w:rsidP="00190261">
      <w:pPr>
        <w:spacing w:after="0" w:line="240" w:lineRule="auto"/>
        <w:ind w:firstLine="851"/>
        <w:jc w:val="both"/>
        <w:rPr>
          <w:rFonts w:ascii="Times New Roman" w:hAnsi="Times New Roman" w:cs="Times New Roman"/>
          <w:sz w:val="28"/>
          <w:szCs w:val="28"/>
        </w:rPr>
      </w:pPr>
    </w:p>
    <w:p w:rsidR="00190261" w:rsidRPr="008C6F1A" w:rsidRDefault="00190261" w:rsidP="00190261">
      <w:pPr>
        <w:spacing w:after="0" w:line="240" w:lineRule="auto"/>
        <w:ind w:firstLine="851"/>
        <w:jc w:val="both"/>
        <w:rPr>
          <w:rFonts w:ascii="Times New Roman" w:hAnsi="Times New Roman" w:cs="Times New Roman"/>
          <w:b/>
          <w:sz w:val="28"/>
          <w:szCs w:val="28"/>
        </w:rPr>
      </w:pPr>
      <w:r w:rsidRPr="008C6F1A">
        <w:rPr>
          <w:rFonts w:ascii="Times New Roman" w:hAnsi="Times New Roman" w:cs="Times New Roman"/>
          <w:b/>
          <w:sz w:val="28"/>
          <w:szCs w:val="28"/>
        </w:rPr>
        <w:t>БУДЬТЕ УВАЖНІ!</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Пам’ятайте про відповідальність за порушення встановлених законом обмежень щодо одержання подарунків або неправомірної вигоди та негативні наслідки.</w:t>
      </w:r>
    </w:p>
    <w:p w:rsidR="00190261" w:rsidRPr="00E608D9" w:rsidRDefault="00190261" w:rsidP="00190261">
      <w:pPr>
        <w:spacing w:after="0" w:line="240" w:lineRule="auto"/>
        <w:ind w:firstLine="851"/>
        <w:jc w:val="both"/>
        <w:rPr>
          <w:rFonts w:ascii="Times New Roman" w:hAnsi="Times New Roman" w:cs="Times New Roman"/>
          <w:sz w:val="28"/>
          <w:szCs w:val="28"/>
        </w:rPr>
      </w:pPr>
      <w:r w:rsidRPr="00E608D9">
        <w:rPr>
          <w:rFonts w:ascii="Times New Roman" w:hAnsi="Times New Roman" w:cs="Times New Roman"/>
          <w:sz w:val="28"/>
          <w:szCs w:val="28"/>
        </w:rPr>
        <w:t>Робіть правильний вибір між роботою та подарунками!</w:t>
      </w:r>
    </w:p>
    <w:p w:rsidR="00190261" w:rsidRDefault="00190261" w:rsidP="00190261">
      <w:pPr>
        <w:spacing w:after="0" w:line="240" w:lineRule="auto"/>
        <w:ind w:firstLine="851"/>
        <w:jc w:val="both"/>
        <w:rPr>
          <w:rFonts w:ascii="Times New Roman" w:hAnsi="Times New Roman" w:cs="Times New Roman"/>
          <w:sz w:val="28"/>
          <w:szCs w:val="28"/>
        </w:rPr>
      </w:pPr>
    </w:p>
    <w:p w:rsidR="00EF52B1" w:rsidRDefault="00EF52B1" w:rsidP="00190261">
      <w:pPr>
        <w:spacing w:after="0" w:line="240" w:lineRule="auto"/>
        <w:ind w:firstLine="851"/>
        <w:jc w:val="both"/>
        <w:rPr>
          <w:rFonts w:ascii="Times New Roman" w:hAnsi="Times New Roman" w:cs="Times New Roman"/>
          <w:sz w:val="28"/>
          <w:szCs w:val="28"/>
        </w:rPr>
      </w:pPr>
    </w:p>
    <w:p w:rsidR="00EF52B1" w:rsidRDefault="00EF52B1" w:rsidP="00EF5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Головний спеціаліст з питань</w:t>
      </w:r>
    </w:p>
    <w:p w:rsidR="00EF52B1" w:rsidRPr="00E608D9" w:rsidRDefault="00EF52B1" w:rsidP="00EF5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запобігання корупції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Максим САПРОНОВ</w:t>
      </w:r>
    </w:p>
    <w:sectPr w:rsidR="00EF52B1" w:rsidRPr="00E608D9" w:rsidSect="003544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A73"/>
    <w:multiLevelType w:val="hybridMultilevel"/>
    <w:tmpl w:val="011247D0"/>
    <w:lvl w:ilvl="0" w:tplc="4C409F18">
      <w:start w:val="1"/>
      <w:numFmt w:val="decimal"/>
      <w:lvlText w:val="%1."/>
      <w:lvlJc w:val="left"/>
      <w:pPr>
        <w:ind w:left="1548" w:hanging="555"/>
      </w:pPr>
      <w:rPr>
        <w:rFonts w:hint="default"/>
        <w:b/>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1E240B67"/>
    <w:multiLevelType w:val="hybridMultilevel"/>
    <w:tmpl w:val="CC74F692"/>
    <w:lvl w:ilvl="0" w:tplc="BC20C2B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4FCB6D9A"/>
    <w:multiLevelType w:val="hybridMultilevel"/>
    <w:tmpl w:val="1E90BCD4"/>
    <w:lvl w:ilvl="0" w:tplc="67B04B6E">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625D"/>
    <w:rsid w:val="00190261"/>
    <w:rsid w:val="0035448B"/>
    <w:rsid w:val="003B2AF9"/>
    <w:rsid w:val="00485031"/>
    <w:rsid w:val="0073275B"/>
    <w:rsid w:val="00854068"/>
    <w:rsid w:val="008C6F1A"/>
    <w:rsid w:val="00A906DF"/>
    <w:rsid w:val="00AB625D"/>
    <w:rsid w:val="00C74B8C"/>
    <w:rsid w:val="00E54512"/>
    <w:rsid w:val="00E608D9"/>
    <w:rsid w:val="00EF52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08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Основной текст1"/>
    <w:basedOn w:val="a"/>
    <w:rsid w:val="00E608D9"/>
    <w:pPr>
      <w:snapToGrid w:val="0"/>
      <w:spacing w:after="0" w:line="240" w:lineRule="auto"/>
      <w:jc w:val="both"/>
    </w:pPr>
    <w:rPr>
      <w:rFonts w:ascii="Times New Roman" w:eastAsia="Times New Roman" w:hAnsi="Times New Roman" w:cs="Times New Roman"/>
      <w:sz w:val="28"/>
      <w:szCs w:val="20"/>
      <w:lang w:eastAsia="ru-RU"/>
    </w:rPr>
  </w:style>
  <w:style w:type="paragraph" w:styleId="a3">
    <w:name w:val="List Paragraph"/>
    <w:basedOn w:val="a"/>
    <w:uiPriority w:val="34"/>
    <w:qFormat/>
    <w:rsid w:val="00E608D9"/>
    <w:pPr>
      <w:ind w:left="720"/>
      <w:contextualSpacing/>
    </w:pPr>
  </w:style>
  <w:style w:type="paragraph" w:styleId="a4">
    <w:name w:val="Balloon Text"/>
    <w:basedOn w:val="a"/>
    <w:link w:val="a5"/>
    <w:uiPriority w:val="99"/>
    <w:semiHidden/>
    <w:unhideWhenUsed/>
    <w:rsid w:val="00E545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512"/>
    <w:rPr>
      <w:rFonts w:ascii="Tahoma" w:hAnsi="Tahoma" w:cs="Tahoma"/>
      <w:sz w:val="16"/>
      <w:szCs w:val="16"/>
    </w:rPr>
  </w:style>
  <w:style w:type="table" w:styleId="a6">
    <w:name w:val="Table Grid"/>
    <w:basedOn w:val="a1"/>
    <w:uiPriority w:val="59"/>
    <w:rsid w:val="008C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08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Основной текст1"/>
    <w:basedOn w:val="a"/>
    <w:rsid w:val="00E608D9"/>
    <w:pPr>
      <w:snapToGrid w:val="0"/>
      <w:spacing w:after="0" w:line="240" w:lineRule="auto"/>
      <w:jc w:val="both"/>
    </w:pPr>
    <w:rPr>
      <w:rFonts w:ascii="Times New Roman" w:eastAsia="Times New Roman" w:hAnsi="Times New Roman" w:cs="Times New Roman"/>
      <w:sz w:val="28"/>
      <w:szCs w:val="20"/>
      <w:lang w:eastAsia="ru-RU"/>
    </w:rPr>
  </w:style>
  <w:style w:type="paragraph" w:styleId="a3">
    <w:name w:val="List Paragraph"/>
    <w:basedOn w:val="a"/>
    <w:uiPriority w:val="34"/>
    <w:qFormat/>
    <w:rsid w:val="00E608D9"/>
    <w:pPr>
      <w:ind w:left="720"/>
      <w:contextualSpacing/>
    </w:pPr>
  </w:style>
  <w:style w:type="paragraph" w:styleId="a4">
    <w:name w:val="Balloon Text"/>
    <w:basedOn w:val="a"/>
    <w:link w:val="a5"/>
    <w:uiPriority w:val="99"/>
    <w:semiHidden/>
    <w:unhideWhenUsed/>
    <w:rsid w:val="00E545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512"/>
    <w:rPr>
      <w:rFonts w:ascii="Tahoma" w:hAnsi="Tahoma" w:cs="Tahoma"/>
      <w:sz w:val="16"/>
      <w:szCs w:val="16"/>
    </w:rPr>
  </w:style>
  <w:style w:type="table" w:styleId="a6">
    <w:name w:val="Table Grid"/>
    <w:basedOn w:val="a1"/>
    <w:uiPriority w:val="59"/>
    <w:rsid w:val="008C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55</cp:lastModifiedBy>
  <cp:revision>2</cp:revision>
  <cp:lastPrinted>2023-02-02T12:47:00Z</cp:lastPrinted>
  <dcterms:created xsi:type="dcterms:W3CDTF">2023-02-20T09:44:00Z</dcterms:created>
  <dcterms:modified xsi:type="dcterms:W3CDTF">2023-02-20T09:44:00Z</dcterms:modified>
</cp:coreProperties>
</file>