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8" w:rsidRDefault="004B4688" w:rsidP="004B4688">
      <w:pPr>
        <w:spacing w:line="240" w:lineRule="auto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4B4688" w:rsidTr="007B2CBA">
        <w:tc>
          <w:tcPr>
            <w:tcW w:w="4361" w:type="dxa"/>
          </w:tcPr>
          <w:p w:rsidR="004B4688" w:rsidRDefault="004B4688" w:rsidP="007B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Білгород-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Дністровської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(військової)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2022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4B4688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Межі  </w:t>
      </w:r>
      <w:proofErr w:type="spellStart"/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карантинн</w:t>
      </w:r>
      <w:proofErr w:type="spellEnd"/>
      <w:r w:rsidRPr="000E5259">
        <w:rPr>
          <w:rFonts w:ascii="Times New Roman" w:hAnsi="Times New Roman" w:cs="Times New Roman"/>
          <w:b/>
          <w:sz w:val="28"/>
          <w:szCs w:val="28"/>
        </w:rPr>
        <w:t>о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ї зони,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запроваджується </w:t>
      </w: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карантинний режим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зв’язку з виявленням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4688" w:rsidRPr="000E5259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івденноамериканської томатної молі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>Tuta</w:t>
      </w:r>
      <w:proofErr w:type="spellEnd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>absoluta</w:t>
      </w:r>
      <w:proofErr w:type="spellEnd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>Meyr</w:t>
      </w:r>
      <w:proofErr w:type="spellEnd"/>
      <w:r w:rsidRPr="0025258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4218"/>
      </w:tblGrid>
      <w:tr w:rsidR="004B4688" w:rsidRPr="00745DFC" w:rsidTr="007B2CBA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 вогнища, га</w:t>
            </w:r>
          </w:p>
        </w:tc>
      </w:tr>
      <w:tr w:rsidR="004B4688" w:rsidRPr="000E5259" w:rsidTr="007B2CBA">
        <w:trPr>
          <w:trHeight w:val="1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иця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Чаїрська</w:t>
            </w:r>
            <w:proofErr w:type="spellEnd"/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иці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Дністровська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Сухолужжя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Мологівської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</w:t>
            </w:r>
          </w:p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Білгород-Дністровського району, </w:t>
            </w:r>
          </w:p>
          <w:p w:rsidR="004B4688" w:rsidRPr="000E5259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області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4688" w:rsidRPr="000E5259" w:rsidTr="007B2CBA">
        <w:trPr>
          <w:trHeight w:val="48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Тетяна КОРОЛЕНКО</w:t>
      </w:r>
    </w:p>
    <w:p w:rsidR="004B4688" w:rsidRPr="00780687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4B4688" w:rsidTr="007B2CBA">
        <w:tc>
          <w:tcPr>
            <w:tcW w:w="4361" w:type="dxa"/>
          </w:tcPr>
          <w:p w:rsidR="004B4688" w:rsidRDefault="004B4688" w:rsidP="007B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Білгород-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Дністровської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(військової)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2022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4B4688" w:rsidRDefault="004B4688" w:rsidP="007B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Межі  </w:t>
      </w:r>
      <w:proofErr w:type="spellStart"/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карантинн</w:t>
      </w:r>
      <w:proofErr w:type="spellEnd"/>
      <w:r w:rsidRPr="000E5259">
        <w:rPr>
          <w:rFonts w:ascii="Times New Roman" w:hAnsi="Times New Roman" w:cs="Times New Roman"/>
          <w:b/>
          <w:sz w:val="28"/>
          <w:szCs w:val="28"/>
        </w:rPr>
        <w:t>о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ї зони,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запроваджується </w:t>
      </w: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карантинний режим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зв’язку з виявленням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4688" w:rsidRPr="000E5259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5709D">
        <w:rPr>
          <w:rFonts w:ascii="Times New Roman" w:hAnsi="Times New Roman" w:cs="Times New Roman"/>
          <w:b/>
          <w:sz w:val="28"/>
          <w:szCs w:val="28"/>
          <w:lang w:val="uk-UA"/>
        </w:rPr>
        <w:t>артопляної мол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Phthorimaea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operculella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Zell</w:t>
      </w:r>
      <w:proofErr w:type="spellEnd"/>
      <w:r w:rsidRPr="0025709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E5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4218"/>
      </w:tblGrid>
      <w:tr w:rsidR="004B4688" w:rsidRPr="00745DFC" w:rsidTr="007B2CBA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745DFC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 вогнища, га</w:t>
            </w:r>
          </w:p>
        </w:tc>
      </w:tr>
      <w:tr w:rsidR="004B4688" w:rsidRPr="000E5259" w:rsidTr="007B2CBA">
        <w:trPr>
          <w:trHeight w:val="1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лиця </w:t>
            </w:r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иці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Черняховського</w:t>
            </w:r>
            <w:proofErr w:type="spellEnd"/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иці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Сухолужжя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Мологівської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</w:t>
            </w:r>
          </w:p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Білгород-Дністровського району, </w:t>
            </w:r>
          </w:p>
          <w:p w:rsidR="004B4688" w:rsidRDefault="004B4688" w:rsidP="007B2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області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4688" w:rsidRPr="000E5259" w:rsidTr="007B2CBA">
        <w:trPr>
          <w:trHeight w:val="48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8" w:rsidRPr="000E5259" w:rsidRDefault="004B4688" w:rsidP="007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Тетяна КОРОЛЕНКО</w:t>
      </w: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B4688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4688" w:rsidTr="007B2CBA">
        <w:tc>
          <w:tcPr>
            <w:tcW w:w="4927" w:type="dxa"/>
          </w:tcPr>
          <w:p w:rsidR="004B4688" w:rsidRDefault="004B4688" w:rsidP="007B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Білгород-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Дністровської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(військової)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</w:p>
          <w:p w:rsidR="004B4688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2022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4B4688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фітосанітарних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з локалізації та ліквідації вогнищ регульованих шкідливих організмів – </w:t>
      </w:r>
      <w:r w:rsidRPr="00BD767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івденноамериканської томатної молі (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Tuta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absoluta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Meyr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) та Картопляної молі (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Phthorimaea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operculella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Zell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на території с.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Сухолужжя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Мологівської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                  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Білгород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-Дністровського району, Одеської області.</w:t>
      </w:r>
    </w:p>
    <w:p w:rsidR="004B4688" w:rsidRPr="00BD7676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186"/>
        <w:gridCol w:w="1927"/>
        <w:gridCol w:w="2552"/>
      </w:tblGrid>
      <w:tr w:rsidR="004B4688" w:rsidRPr="00745DFC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Об’є</w:t>
            </w:r>
            <w:proofErr w:type="gram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</w:t>
            </w:r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Відповідальні</w:t>
            </w:r>
            <w:proofErr w:type="spell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E3003E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сівозмін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пасльонових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урахування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івденноамери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канською   томатною </w:t>
            </w:r>
            <w:r w:rsidRPr="00BC3405">
              <w:rPr>
                <w:rFonts w:ascii="Times New Roman" w:hAnsi="Times New Roman" w:cs="Times New Roman"/>
                <w:noProof/>
                <w:sz w:val="28"/>
                <w:szCs w:val="28"/>
              </w:rPr>
              <w:t>міллю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(Tuta absoluta Meyr)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</w:rPr>
              <w:t>артопляною міллю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вегетації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2022-2026 роки)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Моніторинг вогнищ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Південноамери-</w:t>
            </w:r>
          </w:p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канської   томатної молі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(Tuta absoluta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та 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артопляної молі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Обстеження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угідь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іод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шкідника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Червень -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закріплених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Локалізаційно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іквідаційні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Дотримання у виявлених вогнищах на загальній площі 10 га. агротехніки вирощування сівозмін, висівання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сортів стійких до  пошкодження П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івденноамериканської томатної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К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артопляної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обробка інсектицидами згідно з Переліком  пестицидів і агрохімікатів дозволених до використання в Україні</w:t>
            </w:r>
          </w:p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2022-2026 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Мологівська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сільська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рада,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Профілактичні  заходи, спрямовані на недопущення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розповсюдження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івденноам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ериканської   томатної молі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та 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артопляної молі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межі карантинної зони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Фітосанітарний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вивезенням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пасльонових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карантинної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контрольний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вегетації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ділянках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2022-2026 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Висвітлення в засобах масової інформації  пропаганди знань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івденноамериканську томатну міль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артопляну міль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методи боротьби з нею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Розміщення актуальної інформації у ЗМІ, розповсюдже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  листівок та плакатів  про П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івденноамериканську томатну міль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картопляну міль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регульовані шкідливі організми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2022-2026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Тетяна КОРОЛЕНКО</w:t>
      </w:r>
    </w:p>
    <w:p w:rsidR="004B4688" w:rsidRPr="00C003D3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E1D" w:rsidRPr="004B4688" w:rsidRDefault="00624E1D">
      <w:pPr>
        <w:rPr>
          <w:lang w:val="uk-UA"/>
        </w:rPr>
      </w:pPr>
    </w:p>
    <w:sectPr w:rsidR="00624E1D" w:rsidRPr="004B4688" w:rsidSect="007A061F">
      <w:headerReference w:type="default" r:id="rId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65" w:rsidRDefault="00294E65" w:rsidP="004B4688">
      <w:pPr>
        <w:spacing w:after="0" w:line="240" w:lineRule="auto"/>
      </w:pPr>
      <w:r>
        <w:separator/>
      </w:r>
    </w:p>
  </w:endnote>
  <w:endnote w:type="continuationSeparator" w:id="0">
    <w:p w:rsidR="00294E65" w:rsidRDefault="00294E65" w:rsidP="004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65" w:rsidRDefault="00294E65" w:rsidP="004B4688">
      <w:pPr>
        <w:spacing w:after="0" w:line="240" w:lineRule="auto"/>
      </w:pPr>
      <w:r>
        <w:separator/>
      </w:r>
    </w:p>
  </w:footnote>
  <w:footnote w:type="continuationSeparator" w:id="0">
    <w:p w:rsidR="00294E65" w:rsidRDefault="00294E65" w:rsidP="004B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5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061F" w:rsidRPr="007A061F" w:rsidRDefault="007D22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A061F" w:rsidRDefault="00294E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88"/>
    <w:rsid w:val="00294E65"/>
    <w:rsid w:val="004B4688"/>
    <w:rsid w:val="005946DE"/>
    <w:rsid w:val="00624E1D"/>
    <w:rsid w:val="007D2295"/>
    <w:rsid w:val="00E3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688"/>
  </w:style>
  <w:style w:type="table" w:styleId="a5">
    <w:name w:val="Table Grid"/>
    <w:basedOn w:val="a1"/>
    <w:uiPriority w:val="59"/>
    <w:rsid w:val="004B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B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2022-08-19T13:06:00Z</dcterms:created>
  <dcterms:modified xsi:type="dcterms:W3CDTF">2022-08-19T13:06:00Z</dcterms:modified>
</cp:coreProperties>
</file>